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61EC" w14:textId="77777777" w:rsidR="0094100A" w:rsidRPr="00677519" w:rsidRDefault="0094100A" w:rsidP="0002354E">
      <w:pPr>
        <w:jc w:val="center"/>
        <w:outlineLvl w:val="0"/>
        <w:rPr>
          <w:rFonts w:ascii="Arial" w:hAnsi="Arial" w:cs="Arial"/>
          <w:b/>
          <w:sz w:val="28"/>
          <w:u w:val="single"/>
        </w:rPr>
      </w:pPr>
      <w:r w:rsidRPr="00677519">
        <w:rPr>
          <w:rFonts w:ascii="Arial" w:hAnsi="Arial" w:cs="Arial"/>
          <w:b/>
          <w:sz w:val="28"/>
          <w:u w:val="single"/>
        </w:rPr>
        <w:t xml:space="preserve">City Funds </w:t>
      </w:r>
      <w:r w:rsidR="00677519" w:rsidRPr="00677519">
        <w:rPr>
          <w:rFonts w:ascii="Arial" w:hAnsi="Arial" w:cs="Arial"/>
          <w:b/>
          <w:sz w:val="28"/>
          <w:u w:val="single"/>
        </w:rPr>
        <w:t>Minutes</w:t>
      </w:r>
    </w:p>
    <w:p w14:paraId="3C6261ED" w14:textId="49AEEF38" w:rsidR="00806B37" w:rsidRPr="009A33EC" w:rsidRDefault="003E2BAD" w:rsidP="00F455F8">
      <w:pPr>
        <w:widowControl w:val="0"/>
        <w:autoSpaceDE w:val="0"/>
        <w:autoSpaceDN w:val="0"/>
        <w:adjustRightInd w:val="0"/>
        <w:jc w:val="center"/>
        <w:rPr>
          <w:rFonts w:ascii="Arial" w:hAnsi="Arial" w:cs="Arial"/>
          <w:bCs/>
          <w:color w:val="262626" w:themeColor="text1" w:themeTint="D9"/>
        </w:rPr>
      </w:pPr>
      <w:r w:rsidRPr="009A33EC">
        <w:rPr>
          <w:rFonts w:ascii="Arial" w:hAnsi="Arial" w:cs="Arial"/>
          <w:b/>
        </w:rPr>
        <w:t>Time and Place:</w:t>
      </w:r>
      <w:r w:rsidR="008A2BD7">
        <w:rPr>
          <w:rFonts w:ascii="Arial" w:hAnsi="Arial" w:cs="Arial"/>
          <w:bCs/>
          <w:color w:val="262626" w:themeColor="text1" w:themeTint="D9"/>
        </w:rPr>
        <w:t xml:space="preserve"> Wednesday 17</w:t>
      </w:r>
      <w:r w:rsidR="006D05A3" w:rsidRPr="006D05A3">
        <w:rPr>
          <w:rFonts w:ascii="Arial" w:hAnsi="Arial" w:cs="Arial"/>
          <w:bCs/>
          <w:color w:val="262626" w:themeColor="text1" w:themeTint="D9"/>
          <w:vertAlign w:val="superscript"/>
        </w:rPr>
        <w:t>th</w:t>
      </w:r>
      <w:r w:rsidR="006D05A3">
        <w:rPr>
          <w:rFonts w:ascii="Arial" w:hAnsi="Arial" w:cs="Arial"/>
          <w:bCs/>
          <w:color w:val="262626" w:themeColor="text1" w:themeTint="D9"/>
        </w:rPr>
        <w:t xml:space="preserve"> </w:t>
      </w:r>
      <w:r w:rsidR="008A2BD7">
        <w:rPr>
          <w:rFonts w:ascii="Arial" w:hAnsi="Arial" w:cs="Arial"/>
          <w:bCs/>
          <w:color w:val="262626" w:themeColor="text1" w:themeTint="D9"/>
        </w:rPr>
        <w:t>June, 9-11</w:t>
      </w:r>
      <w:r w:rsidR="008A2BD7" w:rsidRPr="00D93B88">
        <w:rPr>
          <w:rFonts w:ascii="Arial" w:hAnsi="Arial" w:cs="Arial"/>
          <w:bCs/>
          <w:color w:val="262626" w:themeColor="text1" w:themeTint="D9"/>
        </w:rPr>
        <w:t>pm</w:t>
      </w:r>
      <w:r w:rsidR="005A1E86" w:rsidRPr="009A33EC">
        <w:rPr>
          <w:rFonts w:ascii="Arial" w:hAnsi="Arial" w:cs="Arial"/>
          <w:bCs/>
          <w:color w:val="262626" w:themeColor="text1" w:themeTint="D9"/>
        </w:rPr>
        <w:t>, Zoom meeting</w:t>
      </w:r>
    </w:p>
    <w:p w14:paraId="3C6261EE" w14:textId="77777777" w:rsidR="00B17921" w:rsidRPr="009A33EC" w:rsidRDefault="0094100A" w:rsidP="00B17921">
      <w:pPr>
        <w:widowControl w:val="0"/>
        <w:autoSpaceDE w:val="0"/>
        <w:autoSpaceDN w:val="0"/>
        <w:adjustRightInd w:val="0"/>
        <w:jc w:val="center"/>
        <w:rPr>
          <w:rFonts w:ascii="Arial" w:hAnsi="Arial" w:cs="Arial"/>
          <w:b/>
          <w:bCs/>
          <w:color w:val="00B050"/>
        </w:rPr>
      </w:pPr>
      <w:r w:rsidRPr="009A33EC">
        <w:rPr>
          <w:rFonts w:ascii="Arial" w:hAnsi="Arial" w:cs="Arial"/>
          <w:b/>
          <w:bCs/>
          <w:noProof/>
          <w:color w:val="00B050"/>
          <w:lang w:eastAsia="en-GB"/>
        </w:rPr>
        <mc:AlternateContent>
          <mc:Choice Requires="wps">
            <w:drawing>
              <wp:anchor distT="0" distB="0" distL="114300" distR="114300" simplePos="0" relativeHeight="251659264" behindDoc="0" locked="0" layoutInCell="1" allowOverlap="1" wp14:anchorId="3C6261F9" wp14:editId="3C6261FA">
                <wp:simplePos x="0" y="0"/>
                <wp:positionH relativeFrom="column">
                  <wp:posOffset>638175</wp:posOffset>
                </wp:positionH>
                <wp:positionV relativeFrom="paragraph">
                  <wp:posOffset>33020</wp:posOffset>
                </wp:positionV>
                <wp:extent cx="443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F33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2.6pt" to="39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" strokecolor="black [3213]"/>
            </w:pict>
          </mc:Fallback>
        </mc:AlternateContent>
      </w:r>
    </w:p>
    <w:p w14:paraId="392BEA7A" w14:textId="6F853A2D" w:rsidR="003030C9" w:rsidRDefault="003030C9" w:rsidP="003030C9">
      <w:pPr>
        <w:widowControl w:val="0"/>
        <w:autoSpaceDE w:val="0"/>
        <w:autoSpaceDN w:val="0"/>
        <w:adjustRightInd w:val="0"/>
        <w:spacing w:after="0" w:line="240" w:lineRule="auto"/>
        <w:jc w:val="center"/>
        <w:rPr>
          <w:rFonts w:ascii="Arial" w:eastAsia="Calibri" w:hAnsi="Arial" w:cs="Arial"/>
          <w:bCs/>
          <w:color w:val="262626"/>
          <w:lang w:val="en-US"/>
        </w:rPr>
      </w:pPr>
      <w:r>
        <w:rPr>
          <w:rFonts w:ascii="Arial" w:hAnsi="Arial" w:cs="Arial"/>
          <w:b/>
          <w:bCs/>
        </w:rPr>
        <w:t>Attendees:</w:t>
      </w:r>
      <w:r w:rsidR="00B17921" w:rsidRPr="009A33EC">
        <w:rPr>
          <w:rFonts w:ascii="Arial" w:hAnsi="Arial" w:cs="Arial"/>
          <w:b/>
          <w:bCs/>
        </w:rPr>
        <w:t xml:space="preserve"> </w:t>
      </w:r>
      <w:r w:rsidRPr="008A2BD7">
        <w:rPr>
          <w:rFonts w:ascii="Arial" w:hAnsi="Arial" w:cs="Arial"/>
          <w:bCs/>
        </w:rPr>
        <w:t>And</w:t>
      </w:r>
      <w:r>
        <w:rPr>
          <w:rFonts w:ascii="Arial" w:hAnsi="Arial" w:cs="Arial"/>
          <w:bCs/>
        </w:rPr>
        <w:t xml:space="preserve">y Street (AS Chair), </w:t>
      </w:r>
      <w:r>
        <w:rPr>
          <w:rFonts w:ascii="Arial" w:eastAsia="Calibri" w:hAnsi="Arial" w:cs="Arial"/>
          <w:bCs/>
          <w:color w:val="262626"/>
          <w:lang w:val="en-US"/>
        </w:rPr>
        <w:t>Phoebe Stone</w:t>
      </w:r>
      <w:r w:rsidRPr="008A2BD7">
        <w:rPr>
          <w:rFonts w:ascii="Arial" w:hAnsi="Arial" w:cs="Arial"/>
          <w:bCs/>
        </w:rPr>
        <w:t xml:space="preserve"> </w:t>
      </w:r>
      <w:r>
        <w:rPr>
          <w:rFonts w:ascii="Arial" w:hAnsi="Arial" w:cs="Arial"/>
          <w:bCs/>
        </w:rPr>
        <w:t xml:space="preserve">(PS Minutes), </w:t>
      </w:r>
      <w:r w:rsidR="008A2BD7" w:rsidRPr="008A2BD7">
        <w:rPr>
          <w:rFonts w:ascii="Arial" w:hAnsi="Arial" w:cs="Arial"/>
          <w:bCs/>
        </w:rPr>
        <w:t>Sandra Meadows</w:t>
      </w:r>
      <w:r>
        <w:rPr>
          <w:rFonts w:ascii="Arial" w:hAnsi="Arial" w:cs="Arial"/>
          <w:bCs/>
        </w:rPr>
        <w:t xml:space="preserve"> (SM)</w:t>
      </w:r>
      <w:r w:rsidR="008A2BD7" w:rsidRPr="008A2BD7">
        <w:rPr>
          <w:rFonts w:ascii="Arial" w:hAnsi="Arial" w:cs="Arial"/>
          <w:bCs/>
        </w:rPr>
        <w:t>, Ed</w:t>
      </w:r>
      <w:r>
        <w:rPr>
          <w:rFonts w:ascii="Arial" w:hAnsi="Arial" w:cs="Arial"/>
          <w:bCs/>
        </w:rPr>
        <w:t>ward</w:t>
      </w:r>
      <w:r w:rsidR="008A2BD7" w:rsidRPr="008A2BD7">
        <w:rPr>
          <w:rFonts w:ascii="Arial" w:hAnsi="Arial" w:cs="Arial"/>
          <w:bCs/>
        </w:rPr>
        <w:t xml:space="preserve"> Rowberry</w:t>
      </w:r>
      <w:r>
        <w:rPr>
          <w:rFonts w:ascii="Arial" w:hAnsi="Arial" w:cs="Arial"/>
          <w:bCs/>
        </w:rPr>
        <w:t xml:space="preserve"> (ER)</w:t>
      </w:r>
      <w:r w:rsidR="008A2BD7" w:rsidRPr="008A2BD7">
        <w:rPr>
          <w:rFonts w:ascii="Arial" w:hAnsi="Arial" w:cs="Arial"/>
          <w:bCs/>
        </w:rPr>
        <w:t>, Kevin Slocombe</w:t>
      </w:r>
      <w:r>
        <w:rPr>
          <w:rFonts w:ascii="Arial" w:hAnsi="Arial" w:cs="Arial"/>
          <w:bCs/>
        </w:rPr>
        <w:t xml:space="preserve"> (KS)</w:t>
      </w:r>
      <w:r w:rsidR="008A2BD7" w:rsidRPr="008A2BD7">
        <w:rPr>
          <w:rFonts w:ascii="Arial" w:hAnsi="Arial" w:cs="Arial"/>
          <w:bCs/>
        </w:rPr>
        <w:t xml:space="preserve">, </w:t>
      </w:r>
      <w:r w:rsidR="008A2BD7">
        <w:rPr>
          <w:rFonts w:ascii="Arial" w:hAnsi="Arial" w:cs="Arial"/>
          <w:bCs/>
        </w:rPr>
        <w:t>Sue Turner</w:t>
      </w:r>
      <w:r>
        <w:rPr>
          <w:rFonts w:ascii="Arial" w:hAnsi="Arial" w:cs="Arial"/>
          <w:bCs/>
        </w:rPr>
        <w:t xml:space="preserve"> (ST)</w:t>
      </w:r>
      <w:r w:rsidR="008A2BD7">
        <w:rPr>
          <w:rFonts w:ascii="Arial" w:hAnsi="Arial" w:cs="Arial"/>
          <w:bCs/>
        </w:rPr>
        <w:t xml:space="preserve">, </w:t>
      </w:r>
      <w:r w:rsidR="008A2BD7" w:rsidRPr="008A2BD7">
        <w:rPr>
          <w:rFonts w:ascii="Arial" w:hAnsi="Arial" w:cs="Arial"/>
          <w:bCs/>
        </w:rPr>
        <w:t>Anna Dent</w:t>
      </w:r>
      <w:r>
        <w:rPr>
          <w:rFonts w:ascii="Arial" w:hAnsi="Arial" w:cs="Arial"/>
          <w:bCs/>
        </w:rPr>
        <w:t xml:space="preserve"> (AD)</w:t>
      </w:r>
      <w:r w:rsidR="008A2BD7" w:rsidRPr="008A2BD7">
        <w:rPr>
          <w:rFonts w:ascii="Arial" w:hAnsi="Arial" w:cs="Arial"/>
          <w:bCs/>
        </w:rPr>
        <w:t>, Lizzi Testani</w:t>
      </w:r>
      <w:r>
        <w:rPr>
          <w:rFonts w:ascii="Arial" w:hAnsi="Arial" w:cs="Arial"/>
          <w:bCs/>
        </w:rPr>
        <w:t xml:space="preserve"> (LT)</w:t>
      </w:r>
      <w:r w:rsidR="008A2BD7" w:rsidRPr="008A2BD7">
        <w:rPr>
          <w:rFonts w:ascii="Arial" w:hAnsi="Arial" w:cs="Arial"/>
          <w:bCs/>
        </w:rPr>
        <w:t>, Peter Morris</w:t>
      </w:r>
      <w:r>
        <w:rPr>
          <w:rFonts w:ascii="Arial" w:hAnsi="Arial" w:cs="Arial"/>
          <w:bCs/>
        </w:rPr>
        <w:t xml:space="preserve"> (PM)</w:t>
      </w:r>
      <w:r w:rsidRPr="003030C9">
        <w:rPr>
          <w:rFonts w:ascii="Arial" w:eastAsia="Calibri" w:hAnsi="Arial" w:cs="Arial"/>
          <w:bCs/>
          <w:color w:val="262626"/>
          <w:lang w:val="en-US"/>
        </w:rPr>
        <w:t>,</w:t>
      </w:r>
      <w:r>
        <w:rPr>
          <w:rFonts w:ascii="Arial" w:eastAsia="Calibri" w:hAnsi="Arial" w:cs="Arial"/>
          <w:b/>
          <w:bCs/>
          <w:color w:val="262626"/>
          <w:lang w:val="en-US"/>
        </w:rPr>
        <w:t xml:space="preserve"> </w:t>
      </w:r>
      <w:r w:rsidR="008A2BD7" w:rsidRPr="008A2BD7">
        <w:rPr>
          <w:rFonts w:ascii="Arial" w:eastAsia="Calibri" w:hAnsi="Arial" w:cs="Arial"/>
          <w:bCs/>
          <w:color w:val="262626"/>
          <w:lang w:val="en-US"/>
        </w:rPr>
        <w:t>Jari Moate</w:t>
      </w:r>
      <w:r>
        <w:rPr>
          <w:rFonts w:ascii="Arial" w:eastAsia="Calibri" w:hAnsi="Arial" w:cs="Arial"/>
          <w:bCs/>
          <w:color w:val="262626"/>
          <w:lang w:val="en-US"/>
        </w:rPr>
        <w:t xml:space="preserve"> (JM)</w:t>
      </w:r>
      <w:r w:rsidR="008A2BD7" w:rsidRPr="008A2BD7">
        <w:rPr>
          <w:rFonts w:ascii="Arial" w:eastAsia="Calibri" w:hAnsi="Arial" w:cs="Arial"/>
          <w:bCs/>
          <w:color w:val="262626"/>
          <w:lang w:val="en-US"/>
        </w:rPr>
        <w:t>, Sacha Korsec</w:t>
      </w:r>
      <w:r>
        <w:rPr>
          <w:rFonts w:ascii="Arial" w:eastAsia="Calibri" w:hAnsi="Arial" w:cs="Arial"/>
          <w:bCs/>
          <w:color w:val="262626"/>
          <w:lang w:val="en-US"/>
        </w:rPr>
        <w:t xml:space="preserve"> (SK)</w:t>
      </w:r>
      <w:r w:rsidR="008A2BD7" w:rsidRPr="008A2BD7">
        <w:rPr>
          <w:rFonts w:ascii="Arial" w:eastAsia="Calibri" w:hAnsi="Arial" w:cs="Arial"/>
          <w:bCs/>
          <w:color w:val="262626"/>
          <w:lang w:val="en-US"/>
        </w:rPr>
        <w:t>, Hannah Young</w:t>
      </w:r>
      <w:r>
        <w:rPr>
          <w:rFonts w:ascii="Arial" w:eastAsia="Calibri" w:hAnsi="Arial" w:cs="Arial"/>
          <w:bCs/>
          <w:color w:val="262626"/>
          <w:lang w:val="en-US"/>
        </w:rPr>
        <w:t xml:space="preserve"> (HY)</w:t>
      </w:r>
    </w:p>
    <w:p w14:paraId="6D156042" w14:textId="77777777" w:rsidR="003030C9" w:rsidRPr="003030C9" w:rsidRDefault="003030C9" w:rsidP="003030C9">
      <w:pPr>
        <w:widowControl w:val="0"/>
        <w:autoSpaceDE w:val="0"/>
        <w:autoSpaceDN w:val="0"/>
        <w:adjustRightInd w:val="0"/>
        <w:spacing w:after="0" w:line="240" w:lineRule="auto"/>
        <w:jc w:val="center"/>
        <w:rPr>
          <w:rFonts w:ascii="Arial" w:eastAsia="Calibri" w:hAnsi="Arial" w:cs="Arial"/>
          <w:b/>
          <w:bCs/>
          <w:color w:val="262626"/>
          <w:lang w:val="en-US"/>
        </w:rPr>
      </w:pPr>
    </w:p>
    <w:p w14:paraId="77C6E0F7" w14:textId="35B965B1" w:rsidR="00F01C18" w:rsidRPr="009A33EC" w:rsidRDefault="005C3680" w:rsidP="008A6C19">
      <w:pPr>
        <w:widowControl w:val="0"/>
        <w:autoSpaceDE w:val="0"/>
        <w:autoSpaceDN w:val="0"/>
        <w:adjustRightInd w:val="0"/>
        <w:jc w:val="center"/>
        <w:rPr>
          <w:rFonts w:ascii="Arial" w:hAnsi="Arial" w:cs="Arial"/>
          <w:color w:val="000000" w:themeColor="text1"/>
        </w:rPr>
      </w:pPr>
      <w:r w:rsidRPr="009A33EC">
        <w:rPr>
          <w:rFonts w:ascii="Arial" w:hAnsi="Arial" w:cs="Arial"/>
          <w:b/>
          <w:bCs/>
        </w:rPr>
        <w:t>Apologies:</w:t>
      </w:r>
      <w:r w:rsidR="00274994" w:rsidRPr="009A33EC">
        <w:rPr>
          <w:rFonts w:ascii="Arial" w:hAnsi="Arial" w:cs="Arial"/>
          <w:b/>
          <w:bCs/>
        </w:rPr>
        <w:t xml:space="preserve"> </w:t>
      </w:r>
      <w:r w:rsidR="008A2BD7" w:rsidRPr="008A2BD7">
        <w:rPr>
          <w:rFonts w:ascii="Arial" w:hAnsi="Arial" w:cs="Arial"/>
          <w:bCs/>
        </w:rPr>
        <w:t>Ololade Adesanya, Ian Barrett, Lucy Gilbert</w:t>
      </w:r>
      <w:r w:rsidR="003030C9">
        <w:rPr>
          <w:rFonts w:ascii="Arial" w:hAnsi="Arial" w:cs="Arial"/>
          <w:bCs/>
        </w:rPr>
        <w:t>,</w:t>
      </w:r>
      <w:r w:rsidR="003030C9" w:rsidRPr="003030C9">
        <w:rPr>
          <w:rFonts w:ascii="Arial" w:eastAsia="Calibri" w:hAnsi="Arial" w:cs="Arial"/>
          <w:bCs/>
          <w:color w:val="262626"/>
          <w:lang w:val="en-US"/>
        </w:rPr>
        <w:t xml:space="preserve"> </w:t>
      </w:r>
      <w:r w:rsidR="003030C9" w:rsidRPr="008A2BD7">
        <w:rPr>
          <w:rFonts w:ascii="Arial" w:eastAsia="Calibri" w:hAnsi="Arial" w:cs="Arial"/>
          <w:bCs/>
          <w:color w:val="262626"/>
          <w:lang w:val="en-US"/>
        </w:rPr>
        <w:t>Laura Martin</w:t>
      </w:r>
      <w:r w:rsidR="003030C9">
        <w:rPr>
          <w:rFonts w:ascii="Arial" w:eastAsia="Calibri" w:hAnsi="Arial" w:cs="Arial"/>
          <w:bCs/>
          <w:color w:val="262626"/>
          <w:lang w:val="en-US"/>
        </w:rPr>
        <w:t>,</w:t>
      </w:r>
      <w:r w:rsidR="003030C9" w:rsidRPr="003030C9">
        <w:rPr>
          <w:rFonts w:ascii="Arial" w:eastAsia="Calibri" w:hAnsi="Arial" w:cs="Arial"/>
          <w:bCs/>
          <w:color w:val="262626"/>
          <w:lang w:val="en-US"/>
        </w:rPr>
        <w:t xml:space="preserve"> </w:t>
      </w:r>
      <w:r w:rsidR="003030C9" w:rsidRPr="008A2BD7">
        <w:rPr>
          <w:rFonts w:ascii="Arial" w:eastAsia="Calibri" w:hAnsi="Arial" w:cs="Arial"/>
          <w:bCs/>
          <w:color w:val="262626"/>
          <w:lang w:val="en-US"/>
        </w:rPr>
        <w:t>Ryan Munn</w:t>
      </w:r>
      <w:r w:rsidR="008A6C19" w:rsidRPr="009A33EC">
        <w:rPr>
          <w:rFonts w:ascii="Arial" w:hAnsi="Arial" w:cs="Arial"/>
          <w:color w:val="000000" w:themeColor="text1"/>
        </w:rPr>
        <w:br/>
      </w:r>
    </w:p>
    <w:p w14:paraId="33DC18C1" w14:textId="2C98799A" w:rsidR="000B346F" w:rsidRPr="009A33EC" w:rsidRDefault="000B346F" w:rsidP="00732CF4">
      <w:pPr>
        <w:pStyle w:val="ListParagraph"/>
        <w:numPr>
          <w:ilvl w:val="0"/>
          <w:numId w:val="2"/>
        </w:numPr>
        <w:outlineLvl w:val="0"/>
        <w:rPr>
          <w:rFonts w:ascii="Arial" w:hAnsi="Arial" w:cs="Arial"/>
          <w:b/>
          <w:bCs/>
          <w:u w:val="single"/>
        </w:rPr>
      </w:pPr>
      <w:r w:rsidRPr="009A33EC">
        <w:rPr>
          <w:rFonts w:ascii="Arial" w:hAnsi="Arial" w:cs="Arial"/>
          <w:b/>
          <w:bCs/>
          <w:u w:val="single"/>
        </w:rPr>
        <w:t>Apologies</w:t>
      </w:r>
      <w:r w:rsidR="006E4BAA">
        <w:rPr>
          <w:rFonts w:ascii="Arial" w:hAnsi="Arial" w:cs="Arial"/>
          <w:b/>
          <w:bCs/>
          <w:u w:val="single"/>
        </w:rPr>
        <w:t xml:space="preserve"> [AS</w:t>
      </w:r>
      <w:r w:rsidR="00677CFB" w:rsidRPr="009A33EC">
        <w:rPr>
          <w:rFonts w:ascii="Arial" w:hAnsi="Arial" w:cs="Arial"/>
          <w:b/>
          <w:bCs/>
          <w:u w:val="single"/>
        </w:rPr>
        <w:t>]</w:t>
      </w:r>
    </w:p>
    <w:p w14:paraId="24FBE831" w14:textId="14B46289" w:rsidR="00677CFB" w:rsidRPr="009A33EC" w:rsidRDefault="006E4BAA" w:rsidP="00732CF4">
      <w:pPr>
        <w:pStyle w:val="ListParagraph"/>
        <w:numPr>
          <w:ilvl w:val="0"/>
          <w:numId w:val="1"/>
        </w:numPr>
        <w:outlineLvl w:val="0"/>
        <w:rPr>
          <w:rFonts w:ascii="Arial" w:hAnsi="Arial" w:cs="Arial"/>
          <w:bCs/>
        </w:rPr>
      </w:pPr>
      <w:r>
        <w:rPr>
          <w:rFonts w:ascii="Arial" w:hAnsi="Arial" w:cs="Arial"/>
          <w:bCs/>
        </w:rPr>
        <w:t>AS</w:t>
      </w:r>
      <w:r w:rsidR="00502802" w:rsidRPr="009A33EC">
        <w:rPr>
          <w:rFonts w:ascii="Arial" w:hAnsi="Arial" w:cs="Arial"/>
          <w:bCs/>
        </w:rPr>
        <w:t xml:space="preserve"> welcomed everyone to the </w:t>
      </w:r>
      <w:r w:rsidR="00A32D4C">
        <w:rPr>
          <w:rFonts w:ascii="Arial" w:hAnsi="Arial" w:cs="Arial"/>
          <w:bCs/>
        </w:rPr>
        <w:t>Z</w:t>
      </w:r>
      <w:r w:rsidR="0008743C" w:rsidRPr="009A33EC">
        <w:rPr>
          <w:rFonts w:ascii="Arial" w:hAnsi="Arial" w:cs="Arial"/>
          <w:bCs/>
        </w:rPr>
        <w:t xml:space="preserve">oom </w:t>
      </w:r>
      <w:r w:rsidR="00502802" w:rsidRPr="009A33EC">
        <w:rPr>
          <w:rFonts w:ascii="Arial" w:hAnsi="Arial" w:cs="Arial"/>
          <w:bCs/>
        </w:rPr>
        <w:t>meeting and noted the apologies</w:t>
      </w:r>
      <w:r w:rsidR="003170E3" w:rsidRPr="009A33EC">
        <w:rPr>
          <w:rFonts w:ascii="Arial" w:hAnsi="Arial" w:cs="Arial"/>
          <w:bCs/>
        </w:rPr>
        <w:t xml:space="preserve"> </w:t>
      </w:r>
      <w:r w:rsidR="003170E3" w:rsidRPr="009A33EC">
        <w:rPr>
          <w:rFonts w:ascii="Arial" w:hAnsi="Arial" w:cs="Arial"/>
          <w:bCs/>
          <w:color w:val="262626" w:themeColor="text1" w:themeTint="D9"/>
        </w:rPr>
        <w:br/>
      </w:r>
    </w:p>
    <w:p w14:paraId="1843693D" w14:textId="16B247DC" w:rsidR="00BB413D" w:rsidRPr="009A33EC" w:rsidRDefault="00677CFB" w:rsidP="00732CF4">
      <w:pPr>
        <w:pStyle w:val="ListParagraph"/>
        <w:numPr>
          <w:ilvl w:val="0"/>
          <w:numId w:val="2"/>
        </w:numPr>
        <w:outlineLvl w:val="0"/>
        <w:rPr>
          <w:rFonts w:ascii="Arial" w:hAnsi="Arial" w:cs="Arial"/>
          <w:b/>
          <w:bCs/>
          <w:u w:val="single"/>
        </w:rPr>
      </w:pPr>
      <w:r w:rsidRPr="009A33EC">
        <w:rPr>
          <w:rFonts w:ascii="Arial" w:hAnsi="Arial" w:cs="Arial"/>
          <w:b/>
          <w:bCs/>
          <w:u w:val="single"/>
        </w:rPr>
        <w:t xml:space="preserve">New </w:t>
      </w:r>
      <w:r w:rsidR="00F01C18" w:rsidRPr="009A33EC">
        <w:rPr>
          <w:rFonts w:ascii="Arial" w:hAnsi="Arial" w:cs="Arial"/>
          <w:b/>
          <w:bCs/>
          <w:u w:val="single"/>
        </w:rPr>
        <w:t>Declarations of interest</w:t>
      </w:r>
      <w:r w:rsidR="006E4BAA">
        <w:rPr>
          <w:rFonts w:ascii="Arial" w:hAnsi="Arial" w:cs="Arial"/>
          <w:b/>
          <w:bCs/>
          <w:u w:val="single"/>
        </w:rPr>
        <w:t xml:space="preserve"> [AS</w:t>
      </w:r>
      <w:r w:rsidRPr="009A33EC">
        <w:rPr>
          <w:rFonts w:ascii="Arial" w:hAnsi="Arial" w:cs="Arial"/>
          <w:b/>
          <w:bCs/>
          <w:u w:val="single"/>
        </w:rPr>
        <w:t>]</w:t>
      </w:r>
    </w:p>
    <w:p w14:paraId="6358F1F7" w14:textId="01B8DA4B" w:rsidR="008640CD" w:rsidRPr="009A33EC" w:rsidRDefault="006E4BAA" w:rsidP="00732CF4">
      <w:pPr>
        <w:pStyle w:val="ListParagraph"/>
        <w:numPr>
          <w:ilvl w:val="0"/>
          <w:numId w:val="1"/>
        </w:numPr>
        <w:rPr>
          <w:rFonts w:ascii="Arial" w:hAnsi="Arial" w:cs="Arial"/>
          <w:bCs/>
        </w:rPr>
      </w:pPr>
      <w:r>
        <w:rPr>
          <w:rFonts w:ascii="Arial" w:hAnsi="Arial" w:cs="Arial"/>
          <w:bCs/>
        </w:rPr>
        <w:t xml:space="preserve">No new declarations of interest to report. </w:t>
      </w:r>
      <w:r w:rsidR="00AD23B2" w:rsidRPr="009A33EC">
        <w:rPr>
          <w:rFonts w:ascii="Arial" w:hAnsi="Arial" w:cs="Arial"/>
          <w:bCs/>
        </w:rPr>
        <w:br/>
      </w:r>
    </w:p>
    <w:p w14:paraId="69012EE2" w14:textId="42172F81" w:rsidR="00FD4108" w:rsidRPr="009A33EC" w:rsidRDefault="00677CFB" w:rsidP="00732CF4">
      <w:pPr>
        <w:pStyle w:val="ListParagraph"/>
        <w:numPr>
          <w:ilvl w:val="0"/>
          <w:numId w:val="2"/>
        </w:numPr>
        <w:rPr>
          <w:rFonts w:ascii="Arial" w:hAnsi="Arial" w:cs="Arial"/>
          <w:b/>
          <w:u w:val="single"/>
        </w:rPr>
      </w:pPr>
      <w:r w:rsidRPr="009A33EC">
        <w:rPr>
          <w:rFonts w:ascii="Arial" w:hAnsi="Arial" w:cs="Arial"/>
          <w:b/>
          <w:u w:val="single"/>
        </w:rPr>
        <w:t>Minutes of previous meeting and action log</w:t>
      </w:r>
      <w:r w:rsidR="006E4BAA">
        <w:rPr>
          <w:rFonts w:ascii="Arial" w:hAnsi="Arial" w:cs="Arial"/>
          <w:b/>
          <w:u w:val="single"/>
        </w:rPr>
        <w:t xml:space="preserve"> [AS</w:t>
      </w:r>
      <w:r w:rsidR="00C01236" w:rsidRPr="009A33EC">
        <w:rPr>
          <w:rFonts w:ascii="Arial" w:hAnsi="Arial" w:cs="Arial"/>
          <w:b/>
          <w:u w:val="single"/>
        </w:rPr>
        <w:t>]</w:t>
      </w:r>
    </w:p>
    <w:p w14:paraId="6572A101" w14:textId="041EABDD" w:rsidR="006E4BAA" w:rsidRPr="006E4BAA" w:rsidRDefault="00502802" w:rsidP="008A2BD7">
      <w:pPr>
        <w:pStyle w:val="ListParagraph"/>
        <w:numPr>
          <w:ilvl w:val="0"/>
          <w:numId w:val="1"/>
        </w:numPr>
        <w:rPr>
          <w:rFonts w:ascii="Arial" w:hAnsi="Arial" w:cs="Arial"/>
          <w:b/>
        </w:rPr>
      </w:pPr>
      <w:r w:rsidRPr="009A33EC">
        <w:rPr>
          <w:rFonts w:ascii="Arial" w:hAnsi="Arial" w:cs="Arial"/>
        </w:rPr>
        <w:t xml:space="preserve">The Board </w:t>
      </w:r>
      <w:r w:rsidR="00E01691" w:rsidRPr="009A33EC">
        <w:rPr>
          <w:rFonts w:ascii="Arial" w:hAnsi="Arial" w:cs="Arial"/>
        </w:rPr>
        <w:t>reviewed the minutes from the previous meeting</w:t>
      </w:r>
      <w:r w:rsidR="006E4BAA">
        <w:rPr>
          <w:rFonts w:ascii="Arial" w:hAnsi="Arial" w:cs="Arial"/>
        </w:rPr>
        <w:t xml:space="preserve">. PM noted a minor error at item 9 of the last minutes regarding the pro bono report. The wider distribution </w:t>
      </w:r>
      <w:r w:rsidR="00717E94">
        <w:rPr>
          <w:rFonts w:ascii="Arial" w:hAnsi="Arial" w:cs="Arial"/>
        </w:rPr>
        <w:t>of the report was not discussed</w:t>
      </w:r>
      <w:r w:rsidR="006E4BAA">
        <w:rPr>
          <w:rFonts w:ascii="Arial" w:hAnsi="Arial" w:cs="Arial"/>
        </w:rPr>
        <w:t xml:space="preserve">. PM has sent the correct wording to LM to amend. </w:t>
      </w:r>
    </w:p>
    <w:p w14:paraId="6E8338CB" w14:textId="68FF12E4" w:rsidR="00486AE1" w:rsidRPr="009A33EC" w:rsidRDefault="006E4BAA" w:rsidP="008A2BD7">
      <w:pPr>
        <w:pStyle w:val="ListParagraph"/>
        <w:numPr>
          <w:ilvl w:val="0"/>
          <w:numId w:val="1"/>
        </w:numPr>
        <w:rPr>
          <w:rFonts w:ascii="Arial" w:hAnsi="Arial" w:cs="Arial"/>
          <w:b/>
        </w:rPr>
      </w:pPr>
      <w:r>
        <w:rPr>
          <w:rFonts w:ascii="Arial" w:hAnsi="Arial" w:cs="Arial"/>
        </w:rPr>
        <w:t xml:space="preserve">ER noted that “Di Robertson” should be amended to “Di Robinson”. </w:t>
      </w:r>
      <w:r w:rsidR="00E01691" w:rsidRPr="009A33EC">
        <w:rPr>
          <w:rFonts w:ascii="Arial" w:hAnsi="Arial" w:cs="Arial"/>
        </w:rPr>
        <w:t xml:space="preserve"> </w:t>
      </w:r>
    </w:p>
    <w:p w14:paraId="61EB2840" w14:textId="508D01A0" w:rsidR="00502802" w:rsidRPr="009A33EC" w:rsidRDefault="00502802" w:rsidP="00732CF4">
      <w:pPr>
        <w:pStyle w:val="ListParagraph"/>
        <w:numPr>
          <w:ilvl w:val="0"/>
          <w:numId w:val="1"/>
        </w:numPr>
        <w:rPr>
          <w:rFonts w:ascii="Arial" w:hAnsi="Arial" w:cs="Arial"/>
        </w:rPr>
      </w:pPr>
      <w:r w:rsidRPr="009A33EC">
        <w:rPr>
          <w:rFonts w:ascii="Arial" w:hAnsi="Arial" w:cs="Arial"/>
        </w:rPr>
        <w:t xml:space="preserve">Previous actions </w:t>
      </w:r>
      <w:r w:rsidR="00E01691" w:rsidRPr="009A33EC">
        <w:rPr>
          <w:rFonts w:ascii="Arial" w:hAnsi="Arial" w:cs="Arial"/>
        </w:rPr>
        <w:t xml:space="preserve">were </w:t>
      </w:r>
      <w:r w:rsidRPr="009A33EC">
        <w:rPr>
          <w:rFonts w:ascii="Arial" w:hAnsi="Arial" w:cs="Arial"/>
        </w:rPr>
        <w:t>discussed</w:t>
      </w:r>
      <w:r w:rsidR="00A32D4C">
        <w:rPr>
          <w:rFonts w:ascii="Arial" w:hAnsi="Arial" w:cs="Arial"/>
        </w:rPr>
        <w:t>,</w:t>
      </w:r>
      <w:r w:rsidRPr="009A33EC">
        <w:rPr>
          <w:rFonts w:ascii="Arial" w:hAnsi="Arial" w:cs="Arial"/>
        </w:rPr>
        <w:t xml:space="preserve"> and </w:t>
      </w:r>
      <w:r w:rsidR="00A32D4C">
        <w:rPr>
          <w:rFonts w:ascii="Arial" w:hAnsi="Arial" w:cs="Arial"/>
        </w:rPr>
        <w:t xml:space="preserve">the </w:t>
      </w:r>
      <w:r w:rsidRPr="009A33EC">
        <w:rPr>
          <w:rFonts w:ascii="Arial" w:hAnsi="Arial" w:cs="Arial"/>
        </w:rPr>
        <w:t>Action L</w:t>
      </w:r>
      <w:r w:rsidR="00443492" w:rsidRPr="009A33EC">
        <w:rPr>
          <w:rFonts w:ascii="Arial" w:hAnsi="Arial" w:cs="Arial"/>
        </w:rPr>
        <w:t xml:space="preserve">og updated accordingly </w:t>
      </w:r>
    </w:p>
    <w:p w14:paraId="5E966FA5" w14:textId="010197A5" w:rsidR="00E01691" w:rsidRPr="009A33EC" w:rsidRDefault="009167C2" w:rsidP="001A5526">
      <w:pPr>
        <w:ind w:left="360"/>
        <w:rPr>
          <w:rFonts w:ascii="Arial" w:hAnsi="Arial" w:cs="Arial"/>
        </w:rPr>
      </w:pPr>
      <w:r w:rsidRPr="009A33EC">
        <w:rPr>
          <w:rFonts w:ascii="Arial" w:hAnsi="Arial" w:cs="Arial"/>
          <w:b/>
        </w:rPr>
        <w:t>ACTION</w:t>
      </w:r>
      <w:r w:rsidR="0008743C" w:rsidRPr="009A33EC">
        <w:rPr>
          <w:rFonts w:ascii="Arial" w:hAnsi="Arial" w:cs="Arial"/>
          <w:b/>
        </w:rPr>
        <w:t xml:space="preserve"> 1</w:t>
      </w:r>
      <w:r w:rsidRPr="009A33EC">
        <w:rPr>
          <w:rFonts w:ascii="Arial" w:hAnsi="Arial" w:cs="Arial"/>
          <w:b/>
        </w:rPr>
        <w:t xml:space="preserve">: </w:t>
      </w:r>
      <w:r w:rsidR="006E4BAA">
        <w:rPr>
          <w:rFonts w:ascii="Arial" w:hAnsi="Arial" w:cs="Arial"/>
        </w:rPr>
        <w:t>LM</w:t>
      </w:r>
      <w:r w:rsidR="00E01691" w:rsidRPr="009A33EC">
        <w:rPr>
          <w:rFonts w:ascii="Arial" w:hAnsi="Arial" w:cs="Arial"/>
        </w:rPr>
        <w:t xml:space="preserve"> to amend previous minutes </w:t>
      </w:r>
    </w:p>
    <w:p w14:paraId="655629D5" w14:textId="028575DE" w:rsidR="00502802" w:rsidRPr="009A33EC" w:rsidRDefault="00E01691" w:rsidP="001A5526">
      <w:pPr>
        <w:ind w:left="360"/>
        <w:rPr>
          <w:rFonts w:ascii="Arial" w:hAnsi="Arial" w:cs="Arial"/>
        </w:rPr>
      </w:pPr>
      <w:r w:rsidRPr="009A33EC">
        <w:rPr>
          <w:rFonts w:ascii="Arial" w:hAnsi="Arial" w:cs="Arial"/>
          <w:b/>
        </w:rPr>
        <w:t>ACTION 2</w:t>
      </w:r>
      <w:r w:rsidR="0016371D" w:rsidRPr="009A33EC">
        <w:rPr>
          <w:rFonts w:ascii="Arial" w:hAnsi="Arial" w:cs="Arial"/>
          <w:b/>
        </w:rPr>
        <w:t xml:space="preserve">: </w:t>
      </w:r>
      <w:r w:rsidR="006E4BAA">
        <w:rPr>
          <w:rFonts w:ascii="Arial" w:hAnsi="Arial" w:cs="Arial"/>
        </w:rPr>
        <w:t>LM</w:t>
      </w:r>
      <w:r w:rsidR="00502802" w:rsidRPr="009A33EC">
        <w:rPr>
          <w:rFonts w:ascii="Arial" w:hAnsi="Arial" w:cs="Arial"/>
        </w:rPr>
        <w:t xml:space="preserve"> to remove completed actions f</w:t>
      </w:r>
      <w:r w:rsidR="009167C2" w:rsidRPr="009A33EC">
        <w:rPr>
          <w:rFonts w:ascii="Arial" w:hAnsi="Arial" w:cs="Arial"/>
        </w:rPr>
        <w:t>r</w:t>
      </w:r>
      <w:r w:rsidR="00502802" w:rsidRPr="009A33EC">
        <w:rPr>
          <w:rFonts w:ascii="Arial" w:hAnsi="Arial" w:cs="Arial"/>
        </w:rPr>
        <w:t xml:space="preserve">om the </w:t>
      </w:r>
      <w:r w:rsidR="00A32D4C">
        <w:rPr>
          <w:rFonts w:ascii="Arial" w:hAnsi="Arial" w:cs="Arial"/>
        </w:rPr>
        <w:t>A</w:t>
      </w:r>
      <w:r w:rsidR="00502802" w:rsidRPr="009A33EC">
        <w:rPr>
          <w:rFonts w:ascii="Arial" w:hAnsi="Arial" w:cs="Arial"/>
        </w:rPr>
        <w:t xml:space="preserve">ction </w:t>
      </w:r>
      <w:r w:rsidR="00A32D4C">
        <w:rPr>
          <w:rFonts w:ascii="Arial" w:hAnsi="Arial" w:cs="Arial"/>
        </w:rPr>
        <w:t>L</w:t>
      </w:r>
      <w:r w:rsidR="00502802" w:rsidRPr="009A33EC">
        <w:rPr>
          <w:rFonts w:ascii="Arial" w:hAnsi="Arial" w:cs="Arial"/>
        </w:rPr>
        <w:t>og</w:t>
      </w:r>
      <w:r w:rsidR="001A5526" w:rsidRPr="009A33EC">
        <w:rPr>
          <w:rFonts w:ascii="Arial" w:hAnsi="Arial" w:cs="Arial"/>
        </w:rPr>
        <w:t xml:space="preserve"> </w:t>
      </w:r>
      <w:r w:rsidR="00C80E49">
        <w:rPr>
          <w:rFonts w:ascii="Arial" w:hAnsi="Arial" w:cs="Arial"/>
        </w:rPr>
        <w:br/>
      </w:r>
    </w:p>
    <w:p w14:paraId="45954D38" w14:textId="687B59AC" w:rsidR="005A1E86" w:rsidRPr="009A33EC" w:rsidRDefault="00677CFB" w:rsidP="00732CF4">
      <w:pPr>
        <w:pStyle w:val="ListParagraph"/>
        <w:numPr>
          <w:ilvl w:val="0"/>
          <w:numId w:val="2"/>
        </w:numPr>
        <w:rPr>
          <w:rFonts w:ascii="Arial" w:hAnsi="Arial" w:cs="Arial"/>
          <w:b/>
          <w:u w:val="single"/>
        </w:rPr>
      </w:pPr>
      <w:r w:rsidRPr="009A33EC">
        <w:rPr>
          <w:rFonts w:ascii="Arial" w:hAnsi="Arial" w:cs="Arial"/>
          <w:b/>
          <w:u w:val="single"/>
        </w:rPr>
        <w:t xml:space="preserve">Update </w:t>
      </w:r>
      <w:r w:rsidR="000E2A40" w:rsidRPr="009A33EC">
        <w:rPr>
          <w:rFonts w:ascii="Arial" w:hAnsi="Arial" w:cs="Arial"/>
          <w:b/>
          <w:u w:val="single"/>
        </w:rPr>
        <w:t xml:space="preserve">on </w:t>
      </w:r>
      <w:r w:rsidRPr="009A33EC">
        <w:rPr>
          <w:rFonts w:ascii="Arial" w:hAnsi="Arial" w:cs="Arial"/>
          <w:b/>
          <w:u w:val="single"/>
        </w:rPr>
        <w:t>FPGs [FPG Chairs]</w:t>
      </w:r>
      <w:r w:rsidR="000E2A40" w:rsidRPr="009A33EC">
        <w:rPr>
          <w:rFonts w:ascii="Arial" w:hAnsi="Arial" w:cs="Arial"/>
        </w:rPr>
        <w:br/>
      </w:r>
      <w:r w:rsidR="000E2A40" w:rsidRPr="009A33EC">
        <w:rPr>
          <w:rFonts w:ascii="Arial" w:hAnsi="Arial" w:cs="Arial"/>
        </w:rPr>
        <w:br/>
      </w:r>
      <w:r w:rsidR="006E4BAA">
        <w:rPr>
          <w:rFonts w:ascii="Arial" w:hAnsi="Arial" w:cs="Arial"/>
          <w:u w:val="single"/>
        </w:rPr>
        <w:t>ST</w:t>
      </w:r>
      <w:r w:rsidR="005A1E86" w:rsidRPr="009A33EC">
        <w:rPr>
          <w:rFonts w:ascii="Arial" w:hAnsi="Arial" w:cs="Arial"/>
          <w:u w:val="single"/>
        </w:rPr>
        <w:t xml:space="preserve"> – NCGH</w:t>
      </w:r>
      <w:r w:rsidR="005A1E86" w:rsidRPr="009A33EC">
        <w:rPr>
          <w:rFonts w:ascii="Arial" w:hAnsi="Arial" w:cs="Arial"/>
          <w:b/>
          <w:u w:val="single"/>
        </w:rPr>
        <w:t xml:space="preserve"> </w:t>
      </w:r>
    </w:p>
    <w:p w14:paraId="657CB57D" w14:textId="77777777" w:rsidR="005A1E86" w:rsidRPr="009A33EC" w:rsidRDefault="005A1E86" w:rsidP="005A1E86">
      <w:pPr>
        <w:pStyle w:val="ListParagraph"/>
        <w:ind w:left="360"/>
        <w:rPr>
          <w:rFonts w:ascii="Arial" w:hAnsi="Arial" w:cs="Arial"/>
          <w:b/>
          <w:u w:val="single"/>
        </w:rPr>
      </w:pPr>
    </w:p>
    <w:p w14:paraId="4914DA9D" w14:textId="6A397057" w:rsidR="00C80E49" w:rsidRDefault="006E4BAA" w:rsidP="00C80E49">
      <w:pPr>
        <w:pStyle w:val="ListParagraph"/>
        <w:numPr>
          <w:ilvl w:val="0"/>
          <w:numId w:val="20"/>
        </w:numPr>
        <w:rPr>
          <w:rFonts w:ascii="Arial" w:hAnsi="Arial" w:cs="Arial"/>
        </w:rPr>
      </w:pPr>
      <w:r>
        <w:rPr>
          <w:rFonts w:ascii="Arial" w:hAnsi="Arial" w:cs="Arial"/>
        </w:rPr>
        <w:t>ST stated there ha</w:t>
      </w:r>
      <w:r w:rsidR="006D05A3">
        <w:rPr>
          <w:rFonts w:ascii="Arial" w:hAnsi="Arial" w:cs="Arial"/>
        </w:rPr>
        <w:t>d</w:t>
      </w:r>
      <w:r w:rsidR="00863499">
        <w:rPr>
          <w:rFonts w:ascii="Arial" w:hAnsi="Arial" w:cs="Arial"/>
        </w:rPr>
        <w:t xml:space="preserve"> been no</w:t>
      </w:r>
      <w:r>
        <w:rPr>
          <w:rFonts w:ascii="Arial" w:hAnsi="Arial" w:cs="Arial"/>
        </w:rPr>
        <w:t xml:space="preserve"> meeting since the last </w:t>
      </w:r>
      <w:r w:rsidR="00853C13">
        <w:rPr>
          <w:rFonts w:ascii="Arial" w:hAnsi="Arial" w:cs="Arial"/>
        </w:rPr>
        <w:t>B</w:t>
      </w:r>
      <w:r>
        <w:rPr>
          <w:rFonts w:ascii="Arial" w:hAnsi="Arial" w:cs="Arial"/>
        </w:rPr>
        <w:t>oard meeting. The grants</w:t>
      </w:r>
      <w:r w:rsidR="00853C13">
        <w:rPr>
          <w:rFonts w:ascii="Arial" w:hAnsi="Arial" w:cs="Arial"/>
        </w:rPr>
        <w:t xml:space="preserve"> made</w:t>
      </w:r>
      <w:r>
        <w:rPr>
          <w:rFonts w:ascii="Arial" w:hAnsi="Arial" w:cs="Arial"/>
        </w:rPr>
        <w:t xml:space="preserve"> are in the same position and will not be utilised until after Covid19. </w:t>
      </w:r>
    </w:p>
    <w:p w14:paraId="2FB770E9" w14:textId="2C72775A" w:rsidR="00C80E49" w:rsidRPr="00C80E49" w:rsidRDefault="006E4BAA" w:rsidP="00C80E49">
      <w:pPr>
        <w:ind w:left="360"/>
        <w:rPr>
          <w:rFonts w:ascii="Arial" w:hAnsi="Arial" w:cs="Arial"/>
        </w:rPr>
      </w:pPr>
      <w:r>
        <w:rPr>
          <w:rFonts w:ascii="Arial" w:hAnsi="Arial" w:cs="Arial"/>
          <w:u w:val="single"/>
        </w:rPr>
        <w:t>SM</w:t>
      </w:r>
      <w:r w:rsidR="000E2A40" w:rsidRPr="00C80E49">
        <w:rPr>
          <w:rFonts w:ascii="Arial" w:hAnsi="Arial" w:cs="Arial"/>
          <w:u w:val="single"/>
        </w:rPr>
        <w:t xml:space="preserve"> – Community Initiatives </w:t>
      </w:r>
    </w:p>
    <w:p w14:paraId="36F0DA57" w14:textId="2CAF4F2E" w:rsidR="00B5340E" w:rsidRPr="00444BF0" w:rsidRDefault="00863499" w:rsidP="00444BF0">
      <w:pPr>
        <w:pStyle w:val="ListParagraph"/>
        <w:numPr>
          <w:ilvl w:val="0"/>
          <w:numId w:val="20"/>
        </w:numPr>
        <w:rPr>
          <w:rFonts w:ascii="Arial" w:hAnsi="Arial" w:cs="Arial"/>
        </w:rPr>
      </w:pPr>
      <w:r>
        <w:rPr>
          <w:rFonts w:ascii="Arial" w:hAnsi="Arial" w:cs="Arial"/>
        </w:rPr>
        <w:t>SM stated there ha</w:t>
      </w:r>
      <w:r w:rsidR="006D05A3">
        <w:rPr>
          <w:rFonts w:ascii="Arial" w:hAnsi="Arial" w:cs="Arial"/>
        </w:rPr>
        <w:t>d</w:t>
      </w:r>
      <w:r>
        <w:rPr>
          <w:rFonts w:ascii="Arial" w:hAnsi="Arial" w:cs="Arial"/>
        </w:rPr>
        <w:t xml:space="preserve"> been no meeting</w:t>
      </w:r>
      <w:r w:rsidR="00717E94">
        <w:rPr>
          <w:rFonts w:ascii="Arial" w:hAnsi="Arial" w:cs="Arial"/>
        </w:rPr>
        <w:t xml:space="preserve"> since the last </w:t>
      </w:r>
      <w:r w:rsidR="00853C13">
        <w:rPr>
          <w:rFonts w:ascii="Arial" w:hAnsi="Arial" w:cs="Arial"/>
        </w:rPr>
        <w:t>B</w:t>
      </w:r>
      <w:r w:rsidR="00717E94">
        <w:rPr>
          <w:rFonts w:ascii="Arial" w:hAnsi="Arial" w:cs="Arial"/>
        </w:rPr>
        <w:t>oard meeting</w:t>
      </w:r>
      <w:r w:rsidR="00853C13">
        <w:rPr>
          <w:rFonts w:ascii="Arial" w:hAnsi="Arial" w:cs="Arial"/>
        </w:rPr>
        <w:t xml:space="preserve"> and</w:t>
      </w:r>
      <w:r w:rsidR="00717E94">
        <w:rPr>
          <w:rFonts w:ascii="Arial" w:hAnsi="Arial" w:cs="Arial"/>
        </w:rPr>
        <w:t xml:space="preserve"> t</w:t>
      </w:r>
      <w:r>
        <w:rPr>
          <w:rFonts w:ascii="Arial" w:hAnsi="Arial" w:cs="Arial"/>
        </w:rPr>
        <w:t xml:space="preserve">herefore the actions remain the same as previously.  </w:t>
      </w:r>
      <w:r w:rsidR="00444BF0">
        <w:rPr>
          <w:rFonts w:ascii="Arial" w:hAnsi="Arial" w:cs="Arial"/>
        </w:rPr>
        <w:br/>
      </w:r>
    </w:p>
    <w:p w14:paraId="39A455C6" w14:textId="6BEF9B6F" w:rsidR="00B5340E" w:rsidRPr="009A33EC" w:rsidRDefault="00873B5F" w:rsidP="00B5340E">
      <w:pPr>
        <w:pStyle w:val="ListParagraph"/>
        <w:ind w:left="360"/>
        <w:rPr>
          <w:rFonts w:ascii="Arial" w:hAnsi="Arial" w:cs="Arial"/>
          <w:b/>
          <w:u w:val="single"/>
        </w:rPr>
      </w:pPr>
      <w:r>
        <w:rPr>
          <w:rFonts w:ascii="Arial" w:hAnsi="Arial" w:cs="Arial"/>
          <w:u w:val="single"/>
        </w:rPr>
        <w:t>AD</w:t>
      </w:r>
      <w:r w:rsidR="00B5340E" w:rsidRPr="009A33EC">
        <w:rPr>
          <w:rFonts w:ascii="Arial" w:hAnsi="Arial" w:cs="Arial"/>
          <w:u w:val="single"/>
        </w:rPr>
        <w:t xml:space="preserve"> - Economic Inclusion</w:t>
      </w:r>
      <w:r w:rsidR="00444BF0">
        <w:rPr>
          <w:rFonts w:ascii="Arial" w:hAnsi="Arial" w:cs="Arial"/>
          <w:u w:val="single"/>
        </w:rPr>
        <w:br/>
      </w:r>
    </w:p>
    <w:p w14:paraId="7808782A" w14:textId="52EBA42F" w:rsidR="00C80E49" w:rsidRDefault="000A5833" w:rsidP="00C80E49">
      <w:pPr>
        <w:pStyle w:val="ListParagraph"/>
        <w:numPr>
          <w:ilvl w:val="0"/>
          <w:numId w:val="21"/>
        </w:numPr>
        <w:rPr>
          <w:rFonts w:ascii="Arial" w:hAnsi="Arial" w:cs="Arial"/>
        </w:rPr>
      </w:pPr>
      <w:r>
        <w:rPr>
          <w:rFonts w:ascii="Arial" w:hAnsi="Arial" w:cs="Arial"/>
        </w:rPr>
        <w:t xml:space="preserve">The next Economic Inclusion </w:t>
      </w:r>
      <w:r w:rsidR="006D05A3">
        <w:rPr>
          <w:rFonts w:ascii="Arial" w:hAnsi="Arial" w:cs="Arial"/>
        </w:rPr>
        <w:t xml:space="preserve">FPG </w:t>
      </w:r>
      <w:r>
        <w:rPr>
          <w:rFonts w:ascii="Arial" w:hAnsi="Arial" w:cs="Arial"/>
        </w:rPr>
        <w:t>meeting is scheduled for 22</w:t>
      </w:r>
      <w:r w:rsidR="00853C13" w:rsidRPr="00853C13">
        <w:rPr>
          <w:rFonts w:ascii="Arial" w:hAnsi="Arial" w:cs="Arial"/>
          <w:vertAlign w:val="superscript"/>
        </w:rPr>
        <w:t>nd</w:t>
      </w:r>
      <w:r w:rsidR="00853C13">
        <w:rPr>
          <w:rFonts w:ascii="Arial" w:hAnsi="Arial" w:cs="Arial"/>
        </w:rPr>
        <w:t xml:space="preserve"> </w:t>
      </w:r>
      <w:r>
        <w:rPr>
          <w:rFonts w:ascii="Arial" w:hAnsi="Arial" w:cs="Arial"/>
        </w:rPr>
        <w:t xml:space="preserve">June. </w:t>
      </w:r>
    </w:p>
    <w:p w14:paraId="622AD26E" w14:textId="392338CD" w:rsidR="00873B5F" w:rsidRDefault="00873B5F" w:rsidP="00C80E49">
      <w:pPr>
        <w:pStyle w:val="ListParagraph"/>
        <w:numPr>
          <w:ilvl w:val="0"/>
          <w:numId w:val="21"/>
        </w:numPr>
        <w:rPr>
          <w:rFonts w:ascii="Arial" w:hAnsi="Arial" w:cs="Arial"/>
        </w:rPr>
      </w:pPr>
      <w:r>
        <w:rPr>
          <w:rFonts w:ascii="Arial" w:hAnsi="Arial" w:cs="Arial"/>
        </w:rPr>
        <w:lastRenderedPageBreak/>
        <w:t>AD stated there ha</w:t>
      </w:r>
      <w:r w:rsidR="006D05A3">
        <w:rPr>
          <w:rFonts w:ascii="Arial" w:hAnsi="Arial" w:cs="Arial"/>
        </w:rPr>
        <w:t>d</w:t>
      </w:r>
      <w:r>
        <w:rPr>
          <w:rFonts w:ascii="Arial" w:hAnsi="Arial" w:cs="Arial"/>
        </w:rPr>
        <w:t xml:space="preserve"> been no meeting since the last </w:t>
      </w:r>
      <w:r w:rsidR="00853C13">
        <w:rPr>
          <w:rFonts w:ascii="Arial" w:hAnsi="Arial" w:cs="Arial"/>
        </w:rPr>
        <w:t>B</w:t>
      </w:r>
      <w:r>
        <w:rPr>
          <w:rFonts w:ascii="Arial" w:hAnsi="Arial" w:cs="Arial"/>
        </w:rPr>
        <w:t xml:space="preserve">oard meeting. The next meeting will focus on revised priorities. Two FPG colleagues joined </w:t>
      </w:r>
      <w:r w:rsidR="00853C13">
        <w:rPr>
          <w:rFonts w:ascii="Arial" w:hAnsi="Arial" w:cs="Arial"/>
        </w:rPr>
        <w:t>role and function of the FPG’s</w:t>
      </w:r>
      <w:r>
        <w:rPr>
          <w:rFonts w:ascii="Arial" w:hAnsi="Arial" w:cs="Arial"/>
        </w:rPr>
        <w:t xml:space="preserve"> meeting which proved useful. Feedback will be brought to the </w:t>
      </w:r>
      <w:r w:rsidR="00853C13">
        <w:rPr>
          <w:rFonts w:ascii="Arial" w:hAnsi="Arial" w:cs="Arial"/>
        </w:rPr>
        <w:t>B</w:t>
      </w:r>
      <w:r>
        <w:rPr>
          <w:rFonts w:ascii="Arial" w:hAnsi="Arial" w:cs="Arial"/>
        </w:rPr>
        <w:t xml:space="preserve">oard in due course. </w:t>
      </w:r>
      <w:r w:rsidR="00853C13">
        <w:rPr>
          <w:rFonts w:ascii="Arial" w:hAnsi="Arial" w:cs="Arial"/>
        </w:rPr>
        <w:t xml:space="preserve">The </w:t>
      </w:r>
      <w:r>
        <w:rPr>
          <w:rFonts w:ascii="Arial" w:hAnsi="Arial" w:cs="Arial"/>
        </w:rPr>
        <w:t xml:space="preserve">EI </w:t>
      </w:r>
      <w:r w:rsidR="00853C13">
        <w:rPr>
          <w:rFonts w:ascii="Arial" w:hAnsi="Arial" w:cs="Arial"/>
        </w:rPr>
        <w:t xml:space="preserve">FPG </w:t>
      </w:r>
      <w:r>
        <w:rPr>
          <w:rFonts w:ascii="Arial" w:hAnsi="Arial" w:cs="Arial"/>
        </w:rPr>
        <w:t>will be considering the impact of Covid</w:t>
      </w:r>
      <w:r w:rsidR="006D05A3">
        <w:rPr>
          <w:rFonts w:ascii="Arial" w:hAnsi="Arial" w:cs="Arial"/>
        </w:rPr>
        <w:t>-</w:t>
      </w:r>
      <w:r>
        <w:rPr>
          <w:rFonts w:ascii="Arial" w:hAnsi="Arial" w:cs="Arial"/>
        </w:rPr>
        <w:t xml:space="preserve">19 on their priorities.  </w:t>
      </w:r>
    </w:p>
    <w:p w14:paraId="2005E94B" w14:textId="242782AE" w:rsidR="00677CFB" w:rsidRPr="00C80E49" w:rsidRDefault="006D5500" w:rsidP="00C80E49">
      <w:pPr>
        <w:ind w:left="360"/>
        <w:rPr>
          <w:rFonts w:ascii="Arial" w:hAnsi="Arial" w:cs="Arial"/>
        </w:rPr>
      </w:pPr>
      <w:r>
        <w:rPr>
          <w:rFonts w:ascii="Arial" w:hAnsi="Arial" w:cs="Arial"/>
          <w:u w:val="single"/>
        </w:rPr>
        <w:t>LT</w:t>
      </w:r>
      <w:r w:rsidR="004003CD" w:rsidRPr="00C80E49">
        <w:rPr>
          <w:rFonts w:ascii="Arial" w:hAnsi="Arial" w:cs="Arial"/>
          <w:u w:val="single"/>
        </w:rPr>
        <w:t xml:space="preserve"> - </w:t>
      </w:r>
      <w:r w:rsidR="00250304" w:rsidRPr="00C80E49">
        <w:rPr>
          <w:rFonts w:ascii="Arial" w:hAnsi="Arial" w:cs="Arial"/>
          <w:u w:val="single"/>
        </w:rPr>
        <w:t>Environmental T</w:t>
      </w:r>
      <w:r w:rsidR="000B5C70" w:rsidRPr="00C80E49">
        <w:rPr>
          <w:rFonts w:ascii="Arial" w:hAnsi="Arial" w:cs="Arial"/>
          <w:u w:val="single"/>
        </w:rPr>
        <w:t xml:space="preserve">ransformation </w:t>
      </w:r>
    </w:p>
    <w:p w14:paraId="71D611E1" w14:textId="16641311" w:rsidR="001B3F94" w:rsidRDefault="006902C9" w:rsidP="00975204">
      <w:pPr>
        <w:pStyle w:val="ListParagraph"/>
        <w:numPr>
          <w:ilvl w:val="0"/>
          <w:numId w:val="23"/>
        </w:numPr>
        <w:rPr>
          <w:rFonts w:ascii="Arial" w:hAnsi="Arial" w:cs="Arial"/>
        </w:rPr>
      </w:pPr>
      <w:r w:rsidRPr="00975204">
        <w:rPr>
          <w:rFonts w:ascii="Arial" w:hAnsi="Arial" w:cs="Arial"/>
        </w:rPr>
        <w:t xml:space="preserve"> </w:t>
      </w:r>
      <w:r w:rsidR="006D5500">
        <w:rPr>
          <w:rFonts w:ascii="Arial" w:hAnsi="Arial" w:cs="Arial"/>
        </w:rPr>
        <w:t>LT stated there ha</w:t>
      </w:r>
      <w:r w:rsidR="006D05A3">
        <w:rPr>
          <w:rFonts w:ascii="Arial" w:hAnsi="Arial" w:cs="Arial"/>
        </w:rPr>
        <w:t>d</w:t>
      </w:r>
      <w:r w:rsidR="006D5500">
        <w:rPr>
          <w:rFonts w:ascii="Arial" w:hAnsi="Arial" w:cs="Arial"/>
        </w:rPr>
        <w:t xml:space="preserve"> been one meeting since the last </w:t>
      </w:r>
      <w:r w:rsidR="00853C13">
        <w:rPr>
          <w:rFonts w:ascii="Arial" w:hAnsi="Arial" w:cs="Arial"/>
        </w:rPr>
        <w:t>B</w:t>
      </w:r>
      <w:r w:rsidR="00BB4704">
        <w:rPr>
          <w:rFonts w:ascii="Arial" w:hAnsi="Arial" w:cs="Arial"/>
        </w:rPr>
        <w:t xml:space="preserve">oard meeting. </w:t>
      </w:r>
      <w:r w:rsidR="00853C13">
        <w:rPr>
          <w:rFonts w:ascii="Arial" w:hAnsi="Arial" w:cs="Arial"/>
        </w:rPr>
        <w:t xml:space="preserve">The </w:t>
      </w:r>
      <w:r w:rsidR="00BB4704">
        <w:rPr>
          <w:rFonts w:ascii="Arial" w:hAnsi="Arial" w:cs="Arial"/>
        </w:rPr>
        <w:t>ET</w:t>
      </w:r>
      <w:r w:rsidR="00853C13">
        <w:rPr>
          <w:rFonts w:ascii="Arial" w:hAnsi="Arial" w:cs="Arial"/>
        </w:rPr>
        <w:t xml:space="preserve"> FPG</w:t>
      </w:r>
      <w:r w:rsidR="00BB4704">
        <w:rPr>
          <w:rFonts w:ascii="Arial" w:hAnsi="Arial" w:cs="Arial"/>
        </w:rPr>
        <w:t xml:space="preserve"> </w:t>
      </w:r>
      <w:r w:rsidR="00853C13">
        <w:rPr>
          <w:rFonts w:ascii="Arial" w:hAnsi="Arial" w:cs="Arial"/>
        </w:rPr>
        <w:t>is</w:t>
      </w:r>
      <w:r w:rsidR="00BB4704">
        <w:rPr>
          <w:rFonts w:ascii="Arial" w:hAnsi="Arial" w:cs="Arial"/>
        </w:rPr>
        <w:t xml:space="preserve"> working alongside the One City Climate Strategy and the next meeting will look at refining research areas in order to provide insight. LT stated that they have received feedback on the role and </w:t>
      </w:r>
      <w:r w:rsidR="00853C13">
        <w:rPr>
          <w:rFonts w:ascii="Arial" w:hAnsi="Arial" w:cs="Arial"/>
        </w:rPr>
        <w:t>function</w:t>
      </w:r>
      <w:r w:rsidR="00BB4704">
        <w:rPr>
          <w:rFonts w:ascii="Arial" w:hAnsi="Arial" w:cs="Arial"/>
        </w:rPr>
        <w:t xml:space="preserve"> of the </w:t>
      </w:r>
      <w:r w:rsidR="00853C13">
        <w:rPr>
          <w:rFonts w:ascii="Arial" w:hAnsi="Arial" w:cs="Arial"/>
        </w:rPr>
        <w:t>FPG’s</w:t>
      </w:r>
      <w:r w:rsidR="00BB4704">
        <w:rPr>
          <w:rFonts w:ascii="Arial" w:hAnsi="Arial" w:cs="Arial"/>
        </w:rPr>
        <w:t xml:space="preserve"> and are happy with the </w:t>
      </w:r>
      <w:r w:rsidR="00853C13">
        <w:rPr>
          <w:rFonts w:ascii="Arial" w:hAnsi="Arial" w:cs="Arial"/>
        </w:rPr>
        <w:t>proposals</w:t>
      </w:r>
      <w:r w:rsidR="00BB4704">
        <w:rPr>
          <w:rFonts w:ascii="Arial" w:hAnsi="Arial" w:cs="Arial"/>
        </w:rPr>
        <w:t xml:space="preserve">. Three additional members have joined the </w:t>
      </w:r>
      <w:r w:rsidR="00853C13">
        <w:rPr>
          <w:rFonts w:ascii="Arial" w:hAnsi="Arial" w:cs="Arial"/>
        </w:rPr>
        <w:t>F</w:t>
      </w:r>
      <w:r w:rsidR="00BB4704">
        <w:rPr>
          <w:rFonts w:ascii="Arial" w:hAnsi="Arial" w:cs="Arial"/>
        </w:rPr>
        <w:t>GP and there is hope that more will join.</w:t>
      </w:r>
    </w:p>
    <w:p w14:paraId="13079563" w14:textId="74FEE64D" w:rsidR="002A6D11" w:rsidRPr="00975204" w:rsidRDefault="000B7A34" w:rsidP="001B3F94">
      <w:pPr>
        <w:pStyle w:val="ListParagraph"/>
        <w:rPr>
          <w:rFonts w:ascii="Arial" w:hAnsi="Arial" w:cs="Arial"/>
        </w:rPr>
      </w:pPr>
      <w:r w:rsidRPr="00975204">
        <w:rPr>
          <w:rFonts w:ascii="Arial" w:hAnsi="Arial" w:cs="Arial"/>
        </w:rPr>
        <w:br/>
      </w:r>
    </w:p>
    <w:p w14:paraId="63128E2F" w14:textId="0C99F4BC" w:rsidR="00C80E49" w:rsidRPr="00C80E49" w:rsidRDefault="00C80E49" w:rsidP="00C80E49">
      <w:pPr>
        <w:pStyle w:val="ListParagraph"/>
        <w:numPr>
          <w:ilvl w:val="0"/>
          <w:numId w:val="2"/>
        </w:numPr>
        <w:rPr>
          <w:rFonts w:ascii="Arial" w:hAnsi="Arial" w:cs="Arial"/>
          <w:b/>
          <w:u w:val="single"/>
        </w:rPr>
      </w:pPr>
      <w:r w:rsidRPr="00C80E49">
        <w:rPr>
          <w:rFonts w:ascii="Arial" w:hAnsi="Arial" w:cs="Arial"/>
          <w:b/>
          <w:u w:val="single"/>
        </w:rPr>
        <w:t>Update from FPG Role and Function meeting</w:t>
      </w:r>
      <w:r w:rsidR="00C427C9">
        <w:rPr>
          <w:rFonts w:ascii="Arial" w:hAnsi="Arial" w:cs="Arial"/>
          <w:b/>
          <w:u w:val="single"/>
        </w:rPr>
        <w:t xml:space="preserve"> [AS</w:t>
      </w:r>
      <w:r>
        <w:rPr>
          <w:rFonts w:ascii="Arial" w:hAnsi="Arial" w:cs="Arial"/>
          <w:b/>
          <w:u w:val="single"/>
        </w:rPr>
        <w:t>]</w:t>
      </w:r>
    </w:p>
    <w:p w14:paraId="627F91C4" w14:textId="77777777" w:rsidR="00C80E49" w:rsidRDefault="00C80E49" w:rsidP="00C80E49">
      <w:pPr>
        <w:pStyle w:val="ListParagraph"/>
        <w:ind w:left="360"/>
        <w:rPr>
          <w:rFonts w:ascii="Arial" w:hAnsi="Arial" w:cs="Arial"/>
          <w:b/>
          <w:u w:val="single"/>
        </w:rPr>
      </w:pPr>
    </w:p>
    <w:p w14:paraId="24A2A767" w14:textId="270D904B" w:rsidR="00CD65C6" w:rsidRPr="008E7587" w:rsidRDefault="00C427C9" w:rsidP="00C80E49">
      <w:pPr>
        <w:pStyle w:val="ListParagraph"/>
        <w:numPr>
          <w:ilvl w:val="0"/>
          <w:numId w:val="23"/>
        </w:numPr>
        <w:rPr>
          <w:rFonts w:ascii="Arial" w:hAnsi="Arial" w:cs="Arial"/>
          <w:b/>
          <w:u w:val="single"/>
        </w:rPr>
      </w:pPr>
      <w:r>
        <w:rPr>
          <w:rFonts w:ascii="Arial" w:hAnsi="Arial" w:cs="Arial"/>
        </w:rPr>
        <w:t xml:space="preserve">AS </w:t>
      </w:r>
      <w:r w:rsidR="009E5AEE">
        <w:rPr>
          <w:rFonts w:ascii="Arial" w:hAnsi="Arial" w:cs="Arial"/>
        </w:rPr>
        <w:t>noted</w:t>
      </w:r>
      <w:r w:rsidR="00853C13">
        <w:rPr>
          <w:rFonts w:ascii="Arial" w:hAnsi="Arial" w:cs="Arial"/>
        </w:rPr>
        <w:t xml:space="preserve"> that</w:t>
      </w:r>
      <w:r>
        <w:rPr>
          <w:rFonts w:ascii="Arial" w:hAnsi="Arial" w:cs="Arial"/>
        </w:rPr>
        <w:t xml:space="preserve"> the meeting on 5</w:t>
      </w:r>
      <w:r w:rsidRPr="00C427C9">
        <w:rPr>
          <w:rFonts w:ascii="Arial" w:hAnsi="Arial" w:cs="Arial"/>
          <w:vertAlign w:val="superscript"/>
        </w:rPr>
        <w:t>th</w:t>
      </w:r>
      <w:r>
        <w:rPr>
          <w:rFonts w:ascii="Arial" w:hAnsi="Arial" w:cs="Arial"/>
        </w:rPr>
        <w:t xml:space="preserve"> June brought together FPG chairs and others to discuss </w:t>
      </w:r>
      <w:r w:rsidR="00853C13">
        <w:rPr>
          <w:rFonts w:ascii="Arial" w:hAnsi="Arial" w:cs="Arial"/>
        </w:rPr>
        <w:t>A</w:t>
      </w:r>
      <w:r>
        <w:rPr>
          <w:rFonts w:ascii="Arial" w:hAnsi="Arial" w:cs="Arial"/>
        </w:rPr>
        <w:t xml:space="preserve">ppendix 1 of the governance paper which was brought to the April and May </w:t>
      </w:r>
      <w:r w:rsidR="006D05A3">
        <w:rPr>
          <w:rFonts w:ascii="Arial" w:hAnsi="Arial" w:cs="Arial"/>
        </w:rPr>
        <w:t xml:space="preserve">Board </w:t>
      </w:r>
      <w:r>
        <w:rPr>
          <w:rFonts w:ascii="Arial" w:hAnsi="Arial" w:cs="Arial"/>
        </w:rPr>
        <w:t>meeting</w:t>
      </w:r>
      <w:r w:rsidR="00853C13">
        <w:rPr>
          <w:rFonts w:ascii="Arial" w:hAnsi="Arial" w:cs="Arial"/>
        </w:rPr>
        <w:t>s</w:t>
      </w:r>
      <w:r>
        <w:rPr>
          <w:rFonts w:ascii="Arial" w:hAnsi="Arial" w:cs="Arial"/>
        </w:rPr>
        <w:t xml:space="preserve"> and subsequently approved at the May </w:t>
      </w:r>
      <w:r w:rsidR="008619F0">
        <w:rPr>
          <w:rFonts w:ascii="Arial" w:hAnsi="Arial" w:cs="Arial"/>
        </w:rPr>
        <w:t xml:space="preserve">Board </w:t>
      </w:r>
      <w:r>
        <w:rPr>
          <w:rFonts w:ascii="Arial" w:hAnsi="Arial" w:cs="Arial"/>
        </w:rPr>
        <w:t xml:space="preserve">meeting, subject to conversations with the </w:t>
      </w:r>
      <w:r w:rsidRPr="008E7587">
        <w:rPr>
          <w:rFonts w:ascii="Arial" w:hAnsi="Arial" w:cs="Arial"/>
        </w:rPr>
        <w:t xml:space="preserve">chairs and others. The notes from this meeting </w:t>
      </w:r>
      <w:r w:rsidR="00853C13">
        <w:rPr>
          <w:rFonts w:ascii="Arial" w:hAnsi="Arial" w:cs="Arial"/>
        </w:rPr>
        <w:t>have been</w:t>
      </w:r>
      <w:r w:rsidRPr="008E7587">
        <w:rPr>
          <w:rFonts w:ascii="Arial" w:hAnsi="Arial" w:cs="Arial"/>
        </w:rPr>
        <w:t xml:space="preserve"> shared with </w:t>
      </w:r>
      <w:r w:rsidR="00853C13">
        <w:rPr>
          <w:rFonts w:ascii="Arial" w:hAnsi="Arial" w:cs="Arial"/>
        </w:rPr>
        <w:t>B</w:t>
      </w:r>
      <w:r w:rsidRPr="008E7587">
        <w:rPr>
          <w:rFonts w:ascii="Arial" w:hAnsi="Arial" w:cs="Arial"/>
        </w:rPr>
        <w:t xml:space="preserve">oard members. </w:t>
      </w:r>
    </w:p>
    <w:p w14:paraId="2901A251" w14:textId="28C51537" w:rsidR="00CD65C6" w:rsidRPr="008E7587" w:rsidRDefault="00CD65C6" w:rsidP="008E7587">
      <w:pPr>
        <w:pStyle w:val="ListParagraph"/>
        <w:numPr>
          <w:ilvl w:val="0"/>
          <w:numId w:val="23"/>
        </w:numPr>
        <w:rPr>
          <w:rFonts w:ascii="Arial" w:hAnsi="Arial" w:cs="Arial"/>
          <w:b/>
          <w:u w:val="single"/>
        </w:rPr>
      </w:pPr>
      <w:r w:rsidRPr="008E7587">
        <w:rPr>
          <w:rFonts w:ascii="Arial" w:hAnsi="Arial" w:cs="Arial"/>
        </w:rPr>
        <w:t xml:space="preserve">Two main points were </w:t>
      </w:r>
      <w:r w:rsidR="009E5AEE">
        <w:rPr>
          <w:rFonts w:ascii="Arial" w:hAnsi="Arial" w:cs="Arial"/>
        </w:rPr>
        <w:t xml:space="preserve">the focus of the meeting - </w:t>
      </w:r>
      <w:r w:rsidRPr="008E7587">
        <w:rPr>
          <w:rFonts w:ascii="Arial" w:hAnsi="Arial" w:cs="Arial"/>
        </w:rPr>
        <w:t xml:space="preserve">a </w:t>
      </w:r>
      <w:r w:rsidR="009E5AEE">
        <w:rPr>
          <w:rFonts w:ascii="Arial" w:hAnsi="Arial" w:cs="Arial"/>
        </w:rPr>
        <w:t xml:space="preserve">review of Clause </w:t>
      </w:r>
      <w:r w:rsidRPr="008E7587">
        <w:rPr>
          <w:rFonts w:ascii="Arial" w:hAnsi="Arial" w:cs="Arial"/>
        </w:rPr>
        <w:t xml:space="preserve">4.a. of </w:t>
      </w:r>
      <w:r w:rsidR="009E5AEE">
        <w:rPr>
          <w:rFonts w:ascii="Arial" w:hAnsi="Arial" w:cs="Arial"/>
        </w:rPr>
        <w:t>A</w:t>
      </w:r>
      <w:r w:rsidRPr="008E7587">
        <w:rPr>
          <w:rFonts w:ascii="Arial" w:hAnsi="Arial" w:cs="Arial"/>
        </w:rPr>
        <w:t>ppendix 1 which addresses research</w:t>
      </w:r>
      <w:r w:rsidR="009E5AEE">
        <w:rPr>
          <w:rFonts w:ascii="Arial" w:hAnsi="Arial" w:cs="Arial"/>
        </w:rPr>
        <w:t>; and secondly the frequency and nature of FPG meetings</w:t>
      </w:r>
      <w:r w:rsidR="001D5E55" w:rsidRPr="008E7587">
        <w:rPr>
          <w:rFonts w:ascii="Arial" w:hAnsi="Arial" w:cs="Arial"/>
        </w:rPr>
        <w:t>.</w:t>
      </w:r>
    </w:p>
    <w:p w14:paraId="3F479FF5" w14:textId="5978C0C3" w:rsidR="00385A0F" w:rsidRPr="00385A0F" w:rsidRDefault="009E5AEE" w:rsidP="00C80E49">
      <w:pPr>
        <w:pStyle w:val="ListParagraph"/>
        <w:numPr>
          <w:ilvl w:val="0"/>
          <w:numId w:val="23"/>
        </w:numPr>
        <w:rPr>
          <w:rFonts w:ascii="Arial" w:hAnsi="Arial" w:cs="Arial"/>
          <w:b/>
          <w:u w:val="single"/>
        </w:rPr>
      </w:pPr>
      <w:r>
        <w:rPr>
          <w:rFonts w:ascii="Arial" w:hAnsi="Arial" w:cs="Arial"/>
        </w:rPr>
        <w:t>It was agreed that</w:t>
      </w:r>
      <w:r w:rsidR="00CD65C6">
        <w:rPr>
          <w:rFonts w:ascii="Arial" w:hAnsi="Arial" w:cs="Arial"/>
        </w:rPr>
        <w:t xml:space="preserve"> resource</w:t>
      </w:r>
      <w:r>
        <w:rPr>
          <w:rFonts w:ascii="Arial" w:hAnsi="Arial" w:cs="Arial"/>
        </w:rPr>
        <w:t xml:space="preserve"> was needed</w:t>
      </w:r>
      <w:r w:rsidR="00CD65C6">
        <w:rPr>
          <w:rFonts w:ascii="Arial" w:hAnsi="Arial" w:cs="Arial"/>
        </w:rPr>
        <w:t xml:space="preserve"> to </w:t>
      </w:r>
      <w:r>
        <w:rPr>
          <w:rFonts w:ascii="Arial" w:hAnsi="Arial" w:cs="Arial"/>
        </w:rPr>
        <w:t>review what research had already been undertaken</w:t>
      </w:r>
      <w:r w:rsidR="00CD65C6">
        <w:rPr>
          <w:rFonts w:ascii="Arial" w:hAnsi="Arial" w:cs="Arial"/>
        </w:rPr>
        <w:t xml:space="preserve"> and to </w:t>
      </w:r>
      <w:r>
        <w:rPr>
          <w:rFonts w:ascii="Arial" w:hAnsi="Arial" w:cs="Arial"/>
        </w:rPr>
        <w:t>then identify what new research might be needed</w:t>
      </w:r>
      <w:r w:rsidR="00CD65C6">
        <w:rPr>
          <w:rFonts w:ascii="Arial" w:hAnsi="Arial" w:cs="Arial"/>
        </w:rPr>
        <w:t xml:space="preserve">. </w:t>
      </w:r>
    </w:p>
    <w:p w14:paraId="20296F10" w14:textId="5F705A73" w:rsidR="002D15CD" w:rsidRPr="002D15CD" w:rsidRDefault="00385A0F" w:rsidP="00C80E49">
      <w:pPr>
        <w:pStyle w:val="ListParagraph"/>
        <w:numPr>
          <w:ilvl w:val="0"/>
          <w:numId w:val="23"/>
        </w:numPr>
        <w:rPr>
          <w:rFonts w:ascii="Arial" w:hAnsi="Arial" w:cs="Arial"/>
          <w:b/>
          <w:u w:val="single"/>
        </w:rPr>
      </w:pPr>
      <w:r>
        <w:rPr>
          <w:rFonts w:ascii="Arial" w:hAnsi="Arial" w:cs="Arial"/>
        </w:rPr>
        <w:t xml:space="preserve">AS </w:t>
      </w:r>
      <w:r w:rsidR="002D15CD">
        <w:rPr>
          <w:rFonts w:ascii="Arial" w:hAnsi="Arial" w:cs="Arial"/>
        </w:rPr>
        <w:t xml:space="preserve">asked for any comments from other </w:t>
      </w:r>
      <w:r w:rsidR="009E5AEE">
        <w:rPr>
          <w:rFonts w:ascii="Arial" w:hAnsi="Arial" w:cs="Arial"/>
        </w:rPr>
        <w:t>B</w:t>
      </w:r>
      <w:r w:rsidR="002D15CD">
        <w:rPr>
          <w:rFonts w:ascii="Arial" w:hAnsi="Arial" w:cs="Arial"/>
        </w:rPr>
        <w:t xml:space="preserve">oard members. </w:t>
      </w:r>
    </w:p>
    <w:p w14:paraId="1DA58AFA" w14:textId="30C6689B" w:rsidR="007158A1" w:rsidRPr="007158A1" w:rsidRDefault="007158A1" w:rsidP="00C80E49">
      <w:pPr>
        <w:pStyle w:val="ListParagraph"/>
        <w:numPr>
          <w:ilvl w:val="0"/>
          <w:numId w:val="23"/>
        </w:numPr>
        <w:rPr>
          <w:rFonts w:ascii="Arial" w:hAnsi="Arial" w:cs="Arial"/>
          <w:b/>
          <w:u w:val="single"/>
        </w:rPr>
      </w:pPr>
      <w:r>
        <w:rPr>
          <w:rFonts w:ascii="Arial" w:hAnsi="Arial" w:cs="Arial"/>
        </w:rPr>
        <w:t>PM stated th</w:t>
      </w:r>
      <w:r w:rsidR="009E5AEE">
        <w:rPr>
          <w:rFonts w:ascii="Arial" w:hAnsi="Arial" w:cs="Arial"/>
        </w:rPr>
        <w:t>at the</w:t>
      </w:r>
      <w:r>
        <w:rPr>
          <w:rFonts w:ascii="Arial" w:hAnsi="Arial" w:cs="Arial"/>
        </w:rPr>
        <w:t xml:space="preserve"> need </w:t>
      </w:r>
      <w:r w:rsidR="008619F0">
        <w:rPr>
          <w:rFonts w:ascii="Arial" w:hAnsi="Arial" w:cs="Arial"/>
        </w:rPr>
        <w:t xml:space="preserve">for a review of research </w:t>
      </w:r>
      <w:r>
        <w:rPr>
          <w:rFonts w:ascii="Arial" w:hAnsi="Arial" w:cs="Arial"/>
        </w:rPr>
        <w:t xml:space="preserve">was clear but </w:t>
      </w:r>
      <w:r w:rsidR="009E5AEE">
        <w:rPr>
          <w:rFonts w:ascii="Arial" w:hAnsi="Arial" w:cs="Arial"/>
        </w:rPr>
        <w:t>recognised</w:t>
      </w:r>
      <w:r>
        <w:rPr>
          <w:rFonts w:ascii="Arial" w:hAnsi="Arial" w:cs="Arial"/>
        </w:rPr>
        <w:t xml:space="preserve"> the resourcing issues.</w:t>
      </w:r>
      <w:r w:rsidR="009E5AEE">
        <w:rPr>
          <w:rFonts w:ascii="Arial" w:hAnsi="Arial" w:cs="Arial"/>
        </w:rPr>
        <w:t xml:space="preserve"> He</w:t>
      </w:r>
      <w:r>
        <w:rPr>
          <w:rFonts w:ascii="Arial" w:hAnsi="Arial" w:cs="Arial"/>
        </w:rPr>
        <w:t xml:space="preserve"> suggested </w:t>
      </w:r>
      <w:r w:rsidR="009E5AEE">
        <w:rPr>
          <w:rFonts w:ascii="Arial" w:hAnsi="Arial" w:cs="Arial"/>
        </w:rPr>
        <w:t>that perhaps</w:t>
      </w:r>
      <w:r>
        <w:rPr>
          <w:rFonts w:ascii="Arial" w:hAnsi="Arial" w:cs="Arial"/>
        </w:rPr>
        <w:t xml:space="preserve"> BBRC or Quartet</w:t>
      </w:r>
      <w:r w:rsidR="009E5AEE">
        <w:rPr>
          <w:rFonts w:ascii="Arial" w:hAnsi="Arial" w:cs="Arial"/>
        </w:rPr>
        <w:t xml:space="preserve"> could resource this, but we would need to agree the cost</w:t>
      </w:r>
      <w:r>
        <w:rPr>
          <w:rFonts w:ascii="Arial" w:hAnsi="Arial" w:cs="Arial"/>
        </w:rPr>
        <w:t xml:space="preserve">. </w:t>
      </w:r>
    </w:p>
    <w:p w14:paraId="7E42E1CF" w14:textId="2696A802" w:rsidR="00E06950" w:rsidRPr="00E06950" w:rsidRDefault="007158A1" w:rsidP="00C80E49">
      <w:pPr>
        <w:pStyle w:val="ListParagraph"/>
        <w:numPr>
          <w:ilvl w:val="0"/>
          <w:numId w:val="23"/>
        </w:numPr>
        <w:rPr>
          <w:rFonts w:ascii="Arial" w:hAnsi="Arial" w:cs="Arial"/>
          <w:b/>
          <w:u w:val="single"/>
        </w:rPr>
      </w:pPr>
      <w:r>
        <w:rPr>
          <w:rFonts w:ascii="Arial" w:hAnsi="Arial" w:cs="Arial"/>
        </w:rPr>
        <w:t xml:space="preserve">SM stated that BSWN are leading on </w:t>
      </w:r>
      <w:r w:rsidR="009E5AEE">
        <w:rPr>
          <w:rFonts w:ascii="Arial" w:hAnsi="Arial" w:cs="Arial"/>
        </w:rPr>
        <w:t>‘</w:t>
      </w:r>
      <w:r>
        <w:rPr>
          <w:rFonts w:ascii="Arial" w:hAnsi="Arial" w:cs="Arial"/>
        </w:rPr>
        <w:t>data bank</w:t>
      </w:r>
      <w:r w:rsidR="009E5AEE">
        <w:rPr>
          <w:rFonts w:ascii="Arial" w:hAnsi="Arial" w:cs="Arial"/>
        </w:rPr>
        <w:t>’</w:t>
      </w:r>
      <w:r>
        <w:rPr>
          <w:rFonts w:ascii="Arial" w:hAnsi="Arial" w:cs="Arial"/>
        </w:rPr>
        <w:t xml:space="preserve"> work already, </w:t>
      </w:r>
      <w:r w:rsidR="009E5AEE">
        <w:rPr>
          <w:rFonts w:ascii="Arial" w:hAnsi="Arial" w:cs="Arial"/>
        </w:rPr>
        <w:t>and we</w:t>
      </w:r>
      <w:r>
        <w:rPr>
          <w:rFonts w:ascii="Arial" w:hAnsi="Arial" w:cs="Arial"/>
        </w:rPr>
        <w:t xml:space="preserve"> need to link in with this to avoid creating something completely </w:t>
      </w:r>
      <w:r w:rsidR="009E5AEE">
        <w:rPr>
          <w:rFonts w:ascii="Arial" w:hAnsi="Arial" w:cs="Arial"/>
        </w:rPr>
        <w:t>new or separate</w:t>
      </w:r>
      <w:r>
        <w:rPr>
          <w:rFonts w:ascii="Arial" w:hAnsi="Arial" w:cs="Arial"/>
        </w:rPr>
        <w:t xml:space="preserve">. </w:t>
      </w:r>
    </w:p>
    <w:p w14:paraId="1000BC65" w14:textId="0E9B1380" w:rsidR="000A7486" w:rsidRPr="000A7486" w:rsidRDefault="00E06950" w:rsidP="00C80E49">
      <w:pPr>
        <w:pStyle w:val="ListParagraph"/>
        <w:numPr>
          <w:ilvl w:val="0"/>
          <w:numId w:val="23"/>
        </w:numPr>
        <w:rPr>
          <w:rFonts w:ascii="Arial" w:hAnsi="Arial" w:cs="Arial"/>
          <w:b/>
          <w:u w:val="single"/>
        </w:rPr>
      </w:pPr>
      <w:r>
        <w:rPr>
          <w:rFonts w:ascii="Arial" w:hAnsi="Arial" w:cs="Arial"/>
        </w:rPr>
        <w:t>ER suggested a potential solution which would need supp</w:t>
      </w:r>
      <w:r w:rsidR="000A7486">
        <w:rPr>
          <w:rFonts w:ascii="Arial" w:hAnsi="Arial" w:cs="Arial"/>
        </w:rPr>
        <w:t>ort from SM and ST. The</w:t>
      </w:r>
      <w:r w:rsidR="009E5AEE">
        <w:rPr>
          <w:rFonts w:ascii="Arial" w:hAnsi="Arial" w:cs="Arial"/>
        </w:rPr>
        <w:t xml:space="preserve"> Local Access P</w:t>
      </w:r>
      <w:r w:rsidR="000A7486">
        <w:rPr>
          <w:rFonts w:ascii="Arial" w:hAnsi="Arial" w:cs="Arial"/>
        </w:rPr>
        <w:t xml:space="preserve">rogramme will need to undertake research which will differ from City Funds slightly, but ER suggested we </w:t>
      </w:r>
      <w:r w:rsidR="009E5AEE">
        <w:rPr>
          <w:rFonts w:ascii="Arial" w:hAnsi="Arial" w:cs="Arial"/>
        </w:rPr>
        <w:t xml:space="preserve">could modify this to create </w:t>
      </w:r>
      <w:r w:rsidR="000A7486">
        <w:rPr>
          <w:rFonts w:ascii="Arial" w:hAnsi="Arial" w:cs="Arial"/>
        </w:rPr>
        <w:t xml:space="preserve">a central library to solve our researching resource. ER highlighted the fact that this would not be a “quick fix” and </w:t>
      </w:r>
      <w:r w:rsidR="009E5AEE">
        <w:rPr>
          <w:rFonts w:ascii="Arial" w:hAnsi="Arial" w:cs="Arial"/>
        </w:rPr>
        <w:t xml:space="preserve">it </w:t>
      </w:r>
      <w:r w:rsidR="000A7486">
        <w:rPr>
          <w:rFonts w:ascii="Arial" w:hAnsi="Arial" w:cs="Arial"/>
        </w:rPr>
        <w:t xml:space="preserve">would take a further three months until the programme was in place. </w:t>
      </w:r>
    </w:p>
    <w:p w14:paraId="266C61A2" w14:textId="5CF667AA" w:rsidR="005D4728" w:rsidRPr="005D4728" w:rsidRDefault="005D4728" w:rsidP="00C80E49">
      <w:pPr>
        <w:pStyle w:val="ListParagraph"/>
        <w:numPr>
          <w:ilvl w:val="0"/>
          <w:numId w:val="23"/>
        </w:numPr>
        <w:rPr>
          <w:rFonts w:ascii="Arial" w:hAnsi="Arial" w:cs="Arial"/>
          <w:b/>
          <w:u w:val="single"/>
        </w:rPr>
      </w:pPr>
      <w:r>
        <w:rPr>
          <w:rFonts w:ascii="Arial" w:hAnsi="Arial" w:cs="Arial"/>
        </w:rPr>
        <w:t xml:space="preserve">It was agreed that ER would explore the timing and logistics of this suggestion further. SM agreed that alignment with </w:t>
      </w:r>
      <w:r w:rsidR="009E5AEE">
        <w:rPr>
          <w:rFonts w:ascii="Arial" w:hAnsi="Arial" w:cs="Arial"/>
        </w:rPr>
        <w:t>this</w:t>
      </w:r>
      <w:r>
        <w:rPr>
          <w:rFonts w:ascii="Arial" w:hAnsi="Arial" w:cs="Arial"/>
        </w:rPr>
        <w:t xml:space="preserve"> </w:t>
      </w:r>
      <w:r w:rsidR="009E5AEE">
        <w:rPr>
          <w:rFonts w:ascii="Arial" w:hAnsi="Arial" w:cs="Arial"/>
        </w:rPr>
        <w:t>P</w:t>
      </w:r>
      <w:r>
        <w:rPr>
          <w:rFonts w:ascii="Arial" w:hAnsi="Arial" w:cs="Arial"/>
        </w:rPr>
        <w:t>rogramme would be good and that it would be better to</w:t>
      </w:r>
      <w:r w:rsidR="001D5E55">
        <w:rPr>
          <w:rFonts w:ascii="Arial" w:hAnsi="Arial" w:cs="Arial"/>
        </w:rPr>
        <w:t xml:space="preserve"> spend</w:t>
      </w:r>
      <w:r>
        <w:rPr>
          <w:rFonts w:ascii="Arial" w:hAnsi="Arial" w:cs="Arial"/>
        </w:rPr>
        <w:t xml:space="preserve"> the time </w:t>
      </w:r>
      <w:r w:rsidR="008619F0">
        <w:rPr>
          <w:rFonts w:ascii="Arial" w:hAnsi="Arial" w:cs="Arial"/>
        </w:rPr>
        <w:t>on</w:t>
      </w:r>
      <w:r>
        <w:rPr>
          <w:rFonts w:ascii="Arial" w:hAnsi="Arial" w:cs="Arial"/>
        </w:rPr>
        <w:t xml:space="preserve"> ge</w:t>
      </w:r>
      <w:r w:rsidR="008619F0">
        <w:rPr>
          <w:rFonts w:ascii="Arial" w:hAnsi="Arial" w:cs="Arial"/>
        </w:rPr>
        <w:t>t</w:t>
      </w:r>
      <w:r>
        <w:rPr>
          <w:rFonts w:ascii="Arial" w:hAnsi="Arial" w:cs="Arial"/>
        </w:rPr>
        <w:t>t</w:t>
      </w:r>
      <w:r w:rsidR="008619F0">
        <w:rPr>
          <w:rFonts w:ascii="Arial" w:hAnsi="Arial" w:cs="Arial"/>
        </w:rPr>
        <w:t>ing</w:t>
      </w:r>
      <w:r>
        <w:rPr>
          <w:rFonts w:ascii="Arial" w:hAnsi="Arial" w:cs="Arial"/>
        </w:rPr>
        <w:t xml:space="preserve"> it right, rather than </w:t>
      </w:r>
      <w:r w:rsidR="008619F0">
        <w:rPr>
          <w:rFonts w:ascii="Arial" w:hAnsi="Arial" w:cs="Arial"/>
        </w:rPr>
        <w:t xml:space="preserve">to </w:t>
      </w:r>
      <w:r>
        <w:rPr>
          <w:rFonts w:ascii="Arial" w:hAnsi="Arial" w:cs="Arial"/>
        </w:rPr>
        <w:t xml:space="preserve">come up with a quick fix. </w:t>
      </w:r>
    </w:p>
    <w:p w14:paraId="24814F2B" w14:textId="3270927E" w:rsidR="00B948C1" w:rsidRPr="00B948C1" w:rsidRDefault="005D4728" w:rsidP="00B948C1">
      <w:pPr>
        <w:pStyle w:val="ListParagraph"/>
        <w:numPr>
          <w:ilvl w:val="0"/>
          <w:numId w:val="23"/>
        </w:numPr>
        <w:rPr>
          <w:rFonts w:ascii="Arial" w:hAnsi="Arial" w:cs="Arial"/>
          <w:b/>
          <w:u w:val="single"/>
        </w:rPr>
      </w:pPr>
      <w:r>
        <w:rPr>
          <w:rFonts w:ascii="Arial" w:hAnsi="Arial" w:cs="Arial"/>
        </w:rPr>
        <w:t>It was suggested that if certain gaps are identified, the</w:t>
      </w:r>
      <w:r w:rsidR="009E5AEE">
        <w:rPr>
          <w:rFonts w:ascii="Arial" w:hAnsi="Arial" w:cs="Arial"/>
        </w:rPr>
        <w:t>n</w:t>
      </w:r>
      <w:r>
        <w:rPr>
          <w:rFonts w:ascii="Arial" w:hAnsi="Arial" w:cs="Arial"/>
        </w:rPr>
        <w:t xml:space="preserve"> doct</w:t>
      </w:r>
      <w:r w:rsidR="00B948C1">
        <w:rPr>
          <w:rFonts w:ascii="Arial" w:hAnsi="Arial" w:cs="Arial"/>
        </w:rPr>
        <w:t>oral students could</w:t>
      </w:r>
      <w:r w:rsidR="009E5AEE">
        <w:rPr>
          <w:rFonts w:ascii="Arial" w:hAnsi="Arial" w:cs="Arial"/>
        </w:rPr>
        <w:t xml:space="preserve"> potentially</w:t>
      </w:r>
      <w:r w:rsidR="00B948C1">
        <w:rPr>
          <w:rFonts w:ascii="Arial" w:hAnsi="Arial" w:cs="Arial"/>
        </w:rPr>
        <w:t xml:space="preserve"> fill these.</w:t>
      </w:r>
    </w:p>
    <w:p w14:paraId="0CD8B01B" w14:textId="714A44F7" w:rsidR="0076147C" w:rsidRPr="0076147C" w:rsidRDefault="009E5AEE" w:rsidP="00B948C1">
      <w:pPr>
        <w:pStyle w:val="ListParagraph"/>
        <w:numPr>
          <w:ilvl w:val="0"/>
          <w:numId w:val="23"/>
        </w:numPr>
        <w:rPr>
          <w:rFonts w:ascii="Arial" w:hAnsi="Arial" w:cs="Arial"/>
          <w:b/>
          <w:u w:val="single"/>
        </w:rPr>
      </w:pPr>
      <w:r>
        <w:rPr>
          <w:rFonts w:ascii="Arial" w:hAnsi="Arial" w:cs="Arial"/>
        </w:rPr>
        <w:lastRenderedPageBreak/>
        <w:t xml:space="preserve">It was noted by AS that </w:t>
      </w:r>
      <w:r w:rsidR="00B948C1">
        <w:rPr>
          <w:rFonts w:ascii="Arial" w:hAnsi="Arial" w:cs="Arial"/>
        </w:rPr>
        <w:t>C</w:t>
      </w:r>
      <w:r w:rsidR="00B948C1" w:rsidRPr="00B948C1">
        <w:rPr>
          <w:rFonts w:ascii="Arial" w:hAnsi="Arial" w:cs="Arial"/>
        </w:rPr>
        <w:t>lause 4.d</w:t>
      </w:r>
      <w:r w:rsidR="0076147C">
        <w:rPr>
          <w:rFonts w:ascii="Arial" w:hAnsi="Arial" w:cs="Arial"/>
        </w:rPr>
        <w:t>.v</w:t>
      </w:r>
      <w:r w:rsidR="00B948C1" w:rsidRPr="00B948C1">
        <w:rPr>
          <w:rFonts w:ascii="Arial" w:hAnsi="Arial" w:cs="Arial"/>
        </w:rPr>
        <w:t xml:space="preserve"> is a concern, in terms of the implications</w:t>
      </w:r>
      <w:r w:rsidR="0076147C">
        <w:rPr>
          <w:rFonts w:ascii="Arial" w:hAnsi="Arial" w:cs="Arial"/>
        </w:rPr>
        <w:t xml:space="preserve"> of providing unlimited pro bono support.</w:t>
      </w:r>
      <w:r w:rsidR="00B948C1" w:rsidRPr="00B948C1">
        <w:rPr>
          <w:rFonts w:ascii="Arial" w:hAnsi="Arial" w:cs="Arial"/>
        </w:rPr>
        <w:t xml:space="preserve"> </w:t>
      </w:r>
      <w:r w:rsidR="008619F0">
        <w:rPr>
          <w:rFonts w:ascii="Arial" w:hAnsi="Arial" w:cs="Arial"/>
        </w:rPr>
        <w:t>The text would need to be amended to give clarity.</w:t>
      </w:r>
    </w:p>
    <w:p w14:paraId="615F66EC" w14:textId="6D622F8E" w:rsidR="00B948C1" w:rsidRPr="00B948C1" w:rsidRDefault="00B948C1" w:rsidP="00B948C1">
      <w:pPr>
        <w:pStyle w:val="ListParagraph"/>
        <w:numPr>
          <w:ilvl w:val="0"/>
          <w:numId w:val="23"/>
        </w:numPr>
        <w:rPr>
          <w:rFonts w:ascii="Arial" w:hAnsi="Arial" w:cs="Arial"/>
          <w:b/>
          <w:u w:val="single"/>
        </w:rPr>
      </w:pPr>
      <w:r>
        <w:rPr>
          <w:rFonts w:ascii="Arial" w:hAnsi="Arial" w:cs="Arial"/>
        </w:rPr>
        <w:t xml:space="preserve">All were in agreement </w:t>
      </w:r>
      <w:r w:rsidR="0076147C">
        <w:rPr>
          <w:rFonts w:ascii="Arial" w:hAnsi="Arial" w:cs="Arial"/>
        </w:rPr>
        <w:t>with the proposal as it stand for six-monthly meetings, with other meetings of each FPG in between at the discretion of Chairs and members of the FPG’s</w:t>
      </w:r>
      <w:r>
        <w:rPr>
          <w:rFonts w:ascii="Arial" w:hAnsi="Arial" w:cs="Arial"/>
        </w:rPr>
        <w:t xml:space="preserve">.  </w:t>
      </w:r>
    </w:p>
    <w:p w14:paraId="77529DC5" w14:textId="504D926A" w:rsidR="008619F0" w:rsidRPr="008619F0" w:rsidRDefault="00B948C1" w:rsidP="008619F0">
      <w:pPr>
        <w:pStyle w:val="ListParagraph"/>
        <w:numPr>
          <w:ilvl w:val="0"/>
          <w:numId w:val="23"/>
        </w:numPr>
        <w:rPr>
          <w:rFonts w:ascii="Arial" w:hAnsi="Arial" w:cs="Arial"/>
          <w:b/>
          <w:u w:val="single"/>
        </w:rPr>
      </w:pPr>
      <w:r>
        <w:rPr>
          <w:rFonts w:ascii="Arial" w:hAnsi="Arial" w:cs="Arial"/>
        </w:rPr>
        <w:t xml:space="preserve">HY </w:t>
      </w:r>
      <w:r w:rsidR="0076147C">
        <w:rPr>
          <w:rFonts w:ascii="Arial" w:hAnsi="Arial" w:cs="Arial"/>
        </w:rPr>
        <w:t>noted</w:t>
      </w:r>
      <w:r>
        <w:rPr>
          <w:rFonts w:ascii="Arial" w:hAnsi="Arial" w:cs="Arial"/>
        </w:rPr>
        <w:t xml:space="preserve"> that there are funding pots </w:t>
      </w:r>
      <w:r w:rsidR="008E7587">
        <w:rPr>
          <w:rFonts w:ascii="Arial" w:hAnsi="Arial" w:cs="Arial"/>
        </w:rPr>
        <w:t xml:space="preserve">often </w:t>
      </w:r>
      <w:r>
        <w:rPr>
          <w:rFonts w:ascii="Arial" w:hAnsi="Arial" w:cs="Arial"/>
        </w:rPr>
        <w:t xml:space="preserve">released that could be used </w:t>
      </w:r>
      <w:r w:rsidR="0076147C">
        <w:rPr>
          <w:rFonts w:ascii="Arial" w:hAnsi="Arial" w:cs="Arial"/>
        </w:rPr>
        <w:t>for</w:t>
      </w:r>
      <w:r>
        <w:rPr>
          <w:rFonts w:ascii="Arial" w:hAnsi="Arial" w:cs="Arial"/>
        </w:rPr>
        <w:t xml:space="preserve"> r</w:t>
      </w:r>
      <w:r w:rsidR="008E7587">
        <w:rPr>
          <w:rFonts w:ascii="Arial" w:hAnsi="Arial" w:cs="Arial"/>
        </w:rPr>
        <w:t>esourcing research. HY would need</w:t>
      </w:r>
      <w:r>
        <w:rPr>
          <w:rFonts w:ascii="Arial" w:hAnsi="Arial" w:cs="Arial"/>
        </w:rPr>
        <w:t xml:space="preserve"> a list of the areas that the FPGs want </w:t>
      </w:r>
      <w:r w:rsidR="0076147C">
        <w:rPr>
          <w:rFonts w:ascii="Arial" w:hAnsi="Arial" w:cs="Arial"/>
        </w:rPr>
        <w:t>to focus on,</w:t>
      </w:r>
      <w:r>
        <w:rPr>
          <w:rFonts w:ascii="Arial" w:hAnsi="Arial" w:cs="Arial"/>
        </w:rPr>
        <w:t xml:space="preserve"> and she can then </w:t>
      </w:r>
      <w:r w:rsidR="003A5B4C">
        <w:rPr>
          <w:rFonts w:ascii="Arial" w:hAnsi="Arial" w:cs="Arial"/>
        </w:rPr>
        <w:t xml:space="preserve">assess </w:t>
      </w:r>
      <w:r w:rsidR="0076147C">
        <w:rPr>
          <w:rFonts w:ascii="Arial" w:hAnsi="Arial" w:cs="Arial"/>
        </w:rPr>
        <w:t>what funding might be available</w:t>
      </w:r>
      <w:r>
        <w:rPr>
          <w:rFonts w:ascii="Arial" w:hAnsi="Arial" w:cs="Arial"/>
        </w:rPr>
        <w:t xml:space="preserve">. </w:t>
      </w:r>
    </w:p>
    <w:p w14:paraId="4AF6C36D" w14:textId="77777777" w:rsidR="008619F0" w:rsidRPr="008619F0" w:rsidRDefault="008619F0" w:rsidP="008619F0">
      <w:pPr>
        <w:pStyle w:val="ListParagraph"/>
        <w:rPr>
          <w:rFonts w:ascii="Arial" w:hAnsi="Arial" w:cs="Arial"/>
          <w:b/>
          <w:u w:val="single"/>
        </w:rPr>
      </w:pPr>
    </w:p>
    <w:p w14:paraId="4EB2DC04" w14:textId="300224A1" w:rsidR="008619F0" w:rsidRDefault="008619F0" w:rsidP="008619F0">
      <w:pPr>
        <w:pStyle w:val="ListParagraph"/>
        <w:rPr>
          <w:rFonts w:ascii="Arial" w:hAnsi="Arial" w:cs="Arial"/>
          <w:bCs/>
        </w:rPr>
      </w:pPr>
      <w:r>
        <w:rPr>
          <w:rFonts w:ascii="Arial" w:hAnsi="Arial" w:cs="Arial"/>
          <w:b/>
        </w:rPr>
        <w:t xml:space="preserve">ACTION 3: </w:t>
      </w:r>
      <w:r>
        <w:rPr>
          <w:rFonts w:ascii="Arial" w:hAnsi="Arial" w:cs="Arial"/>
          <w:bCs/>
        </w:rPr>
        <w:t>ER to explore possible use of the Local Access Programme to support research review</w:t>
      </w:r>
    </w:p>
    <w:p w14:paraId="5D44142C" w14:textId="17C6B41A" w:rsidR="008619F0" w:rsidRDefault="008619F0" w:rsidP="008619F0">
      <w:pPr>
        <w:pStyle w:val="ListParagraph"/>
        <w:rPr>
          <w:rFonts w:ascii="Arial" w:hAnsi="Arial" w:cs="Arial"/>
          <w:bCs/>
        </w:rPr>
      </w:pPr>
    </w:p>
    <w:p w14:paraId="3CF8144D" w14:textId="7B6553F4" w:rsidR="008619F0" w:rsidRPr="008619F0" w:rsidRDefault="008619F0" w:rsidP="008619F0">
      <w:pPr>
        <w:pStyle w:val="ListParagraph"/>
        <w:rPr>
          <w:rFonts w:ascii="Arial" w:hAnsi="Arial" w:cs="Arial"/>
          <w:bCs/>
        </w:rPr>
      </w:pPr>
      <w:r>
        <w:rPr>
          <w:rFonts w:ascii="Arial" w:hAnsi="Arial" w:cs="Arial"/>
          <w:b/>
        </w:rPr>
        <w:t xml:space="preserve">ACTION 4: </w:t>
      </w:r>
      <w:r>
        <w:rPr>
          <w:rFonts w:ascii="Arial" w:hAnsi="Arial" w:cs="Arial"/>
          <w:bCs/>
        </w:rPr>
        <w:t>HY to assess possible sources of funding for research once the key areas of focus have been defined</w:t>
      </w:r>
    </w:p>
    <w:p w14:paraId="397DF3E3" w14:textId="77777777" w:rsidR="008619F0" w:rsidRPr="008619F0" w:rsidRDefault="008619F0" w:rsidP="008619F0">
      <w:pPr>
        <w:pStyle w:val="ListParagraph"/>
        <w:rPr>
          <w:rFonts w:ascii="Arial" w:hAnsi="Arial" w:cs="Arial"/>
          <w:bCs/>
        </w:rPr>
      </w:pPr>
    </w:p>
    <w:p w14:paraId="54107698" w14:textId="05B37418" w:rsidR="00C80E49" w:rsidRPr="00B948C1" w:rsidRDefault="008E7587" w:rsidP="008619F0">
      <w:pPr>
        <w:pStyle w:val="ListParagraph"/>
        <w:rPr>
          <w:rFonts w:ascii="Arial" w:hAnsi="Arial" w:cs="Arial"/>
          <w:b/>
          <w:u w:val="single"/>
        </w:rPr>
      </w:pPr>
      <w:r w:rsidRPr="008619F0">
        <w:rPr>
          <w:rFonts w:ascii="Arial" w:hAnsi="Arial" w:cs="Arial"/>
          <w:b/>
        </w:rPr>
        <w:t>ACTION</w:t>
      </w:r>
      <w:r w:rsidR="008619F0">
        <w:rPr>
          <w:rFonts w:ascii="Arial" w:hAnsi="Arial" w:cs="Arial"/>
          <w:b/>
        </w:rPr>
        <w:t xml:space="preserve"> 5: </w:t>
      </w:r>
      <w:r w:rsidR="00B948C1">
        <w:rPr>
          <w:rFonts w:ascii="Arial" w:hAnsi="Arial" w:cs="Arial"/>
        </w:rPr>
        <w:t>AS to feedback to PM and circulate an amended version</w:t>
      </w:r>
      <w:r w:rsidR="008619F0">
        <w:rPr>
          <w:rFonts w:ascii="Arial" w:hAnsi="Arial" w:cs="Arial"/>
        </w:rPr>
        <w:t xml:space="preserve"> of Appendix 1</w:t>
      </w:r>
      <w:r w:rsidR="00B948C1">
        <w:rPr>
          <w:rFonts w:ascii="Arial" w:hAnsi="Arial" w:cs="Arial"/>
        </w:rPr>
        <w:t xml:space="preserve">. </w:t>
      </w:r>
      <w:r w:rsidR="00C80E49" w:rsidRPr="00B948C1">
        <w:rPr>
          <w:rFonts w:ascii="Arial" w:hAnsi="Arial" w:cs="Arial"/>
          <w:b/>
          <w:u w:val="single"/>
        </w:rPr>
        <w:br/>
      </w:r>
      <w:r w:rsidR="00C80E49" w:rsidRPr="00B948C1">
        <w:rPr>
          <w:rFonts w:ascii="Arial" w:hAnsi="Arial" w:cs="Arial"/>
          <w:b/>
          <w:u w:val="single"/>
        </w:rPr>
        <w:br/>
      </w:r>
    </w:p>
    <w:p w14:paraId="4771D54C" w14:textId="3643144D" w:rsidR="004239A2" w:rsidRDefault="000B346F" w:rsidP="00732CF4">
      <w:pPr>
        <w:pStyle w:val="ListParagraph"/>
        <w:numPr>
          <w:ilvl w:val="0"/>
          <w:numId w:val="2"/>
        </w:numPr>
        <w:rPr>
          <w:rFonts w:ascii="Arial" w:hAnsi="Arial" w:cs="Arial"/>
          <w:b/>
          <w:u w:val="single"/>
        </w:rPr>
      </w:pPr>
      <w:r w:rsidRPr="009A33EC">
        <w:rPr>
          <w:rFonts w:ascii="Arial" w:hAnsi="Arial" w:cs="Arial"/>
          <w:b/>
          <w:u w:val="single"/>
        </w:rPr>
        <w:t>IAC Update</w:t>
      </w:r>
      <w:r w:rsidR="009D7364">
        <w:rPr>
          <w:rFonts w:ascii="Arial" w:hAnsi="Arial" w:cs="Arial"/>
          <w:b/>
          <w:u w:val="single"/>
        </w:rPr>
        <w:t xml:space="preserve"> [JM</w:t>
      </w:r>
      <w:r w:rsidR="00D62CAA" w:rsidRPr="009A33EC">
        <w:rPr>
          <w:rFonts w:ascii="Arial" w:hAnsi="Arial" w:cs="Arial"/>
          <w:b/>
          <w:u w:val="single"/>
        </w:rPr>
        <w:t>]</w:t>
      </w:r>
    </w:p>
    <w:p w14:paraId="05B17AC4" w14:textId="77777777" w:rsidR="001B3F94" w:rsidRPr="009A33EC" w:rsidRDefault="001B3F94" w:rsidP="001B3F94">
      <w:pPr>
        <w:pStyle w:val="ListParagraph"/>
        <w:ind w:left="360"/>
        <w:rPr>
          <w:rFonts w:ascii="Arial" w:hAnsi="Arial" w:cs="Arial"/>
          <w:b/>
          <w:u w:val="single"/>
        </w:rPr>
      </w:pPr>
    </w:p>
    <w:p w14:paraId="36579711" w14:textId="2E9A85ED" w:rsidR="00460467" w:rsidRDefault="003A5B4C" w:rsidP="00C80E49">
      <w:pPr>
        <w:pStyle w:val="ListParagraph"/>
        <w:numPr>
          <w:ilvl w:val="0"/>
          <w:numId w:val="22"/>
        </w:numPr>
        <w:rPr>
          <w:rFonts w:ascii="Arial" w:hAnsi="Arial" w:cs="Arial"/>
        </w:rPr>
      </w:pPr>
      <w:r>
        <w:rPr>
          <w:rFonts w:ascii="Arial" w:hAnsi="Arial" w:cs="Arial"/>
        </w:rPr>
        <w:t xml:space="preserve">The </w:t>
      </w:r>
      <w:r w:rsidR="00460467">
        <w:rPr>
          <w:rFonts w:ascii="Arial" w:hAnsi="Arial" w:cs="Arial"/>
        </w:rPr>
        <w:t>IAC met about ten days ago for a six</w:t>
      </w:r>
      <w:r>
        <w:rPr>
          <w:rFonts w:ascii="Arial" w:hAnsi="Arial" w:cs="Arial"/>
        </w:rPr>
        <w:t>-</w:t>
      </w:r>
      <w:r w:rsidR="00460467">
        <w:rPr>
          <w:rFonts w:ascii="Arial" w:hAnsi="Arial" w:cs="Arial"/>
        </w:rPr>
        <w:t xml:space="preserve">monthly review. </w:t>
      </w:r>
      <w:r>
        <w:rPr>
          <w:rFonts w:ascii="Arial" w:hAnsi="Arial" w:cs="Arial"/>
        </w:rPr>
        <w:t>There are a number of investments awaiting completion</w:t>
      </w:r>
      <w:r w:rsidR="008619F0">
        <w:rPr>
          <w:rFonts w:ascii="Arial" w:hAnsi="Arial" w:cs="Arial"/>
        </w:rPr>
        <w:t xml:space="preserve"> and</w:t>
      </w:r>
      <w:r w:rsidR="00460467">
        <w:rPr>
          <w:rFonts w:ascii="Arial" w:hAnsi="Arial" w:cs="Arial"/>
        </w:rPr>
        <w:t xml:space="preserve"> </w:t>
      </w:r>
      <w:r>
        <w:rPr>
          <w:rFonts w:ascii="Arial" w:hAnsi="Arial" w:cs="Arial"/>
        </w:rPr>
        <w:t xml:space="preserve">a number of </w:t>
      </w:r>
      <w:r w:rsidR="00460467">
        <w:rPr>
          <w:rFonts w:ascii="Arial" w:hAnsi="Arial" w:cs="Arial"/>
        </w:rPr>
        <w:t>exciting opportunities</w:t>
      </w:r>
      <w:r>
        <w:rPr>
          <w:rFonts w:ascii="Arial" w:hAnsi="Arial" w:cs="Arial"/>
        </w:rPr>
        <w:t xml:space="preserve"> emerging</w:t>
      </w:r>
      <w:r w:rsidR="00460467">
        <w:rPr>
          <w:rFonts w:ascii="Arial" w:hAnsi="Arial" w:cs="Arial"/>
        </w:rPr>
        <w:t xml:space="preserve">. </w:t>
      </w:r>
    </w:p>
    <w:p w14:paraId="34DEF542" w14:textId="79109190" w:rsidR="002D5A7F" w:rsidRDefault="002D5A7F" w:rsidP="00C80E49">
      <w:pPr>
        <w:pStyle w:val="ListParagraph"/>
        <w:numPr>
          <w:ilvl w:val="0"/>
          <w:numId w:val="22"/>
        </w:numPr>
        <w:rPr>
          <w:rFonts w:ascii="Arial" w:hAnsi="Arial" w:cs="Arial"/>
        </w:rPr>
      </w:pPr>
      <w:r>
        <w:rPr>
          <w:rFonts w:ascii="Arial" w:hAnsi="Arial" w:cs="Arial"/>
        </w:rPr>
        <w:t xml:space="preserve">JM raised an issue relating to a possible investment opportunity that had also been raised separately with the Mayor. It was agreed that JM would discuss and explore this further with KS off-line. </w:t>
      </w:r>
    </w:p>
    <w:p w14:paraId="1292C28F" w14:textId="0330E3F9" w:rsidR="003339D0" w:rsidRDefault="003339D0" w:rsidP="00C80E49">
      <w:pPr>
        <w:pStyle w:val="ListParagraph"/>
        <w:numPr>
          <w:ilvl w:val="0"/>
          <w:numId w:val="22"/>
        </w:numPr>
        <w:rPr>
          <w:rFonts w:ascii="Arial" w:hAnsi="Arial" w:cs="Arial"/>
        </w:rPr>
      </w:pPr>
      <w:r>
        <w:rPr>
          <w:rFonts w:ascii="Arial" w:hAnsi="Arial" w:cs="Arial"/>
        </w:rPr>
        <w:t xml:space="preserve">ER </w:t>
      </w:r>
      <w:r w:rsidR="003A5B4C">
        <w:rPr>
          <w:rFonts w:ascii="Arial" w:hAnsi="Arial" w:cs="Arial"/>
        </w:rPr>
        <w:t xml:space="preserve">noted that </w:t>
      </w:r>
      <w:r>
        <w:rPr>
          <w:rFonts w:ascii="Arial" w:hAnsi="Arial" w:cs="Arial"/>
        </w:rPr>
        <w:t>partner</w:t>
      </w:r>
      <w:r w:rsidR="003A5B4C">
        <w:rPr>
          <w:rFonts w:ascii="Arial" w:hAnsi="Arial" w:cs="Arial"/>
        </w:rPr>
        <w:t>ing</w:t>
      </w:r>
      <w:r>
        <w:rPr>
          <w:rFonts w:ascii="Arial" w:hAnsi="Arial" w:cs="Arial"/>
        </w:rPr>
        <w:t xml:space="preserve"> relationships are working really well. </w:t>
      </w:r>
    </w:p>
    <w:p w14:paraId="2129F4C2" w14:textId="77777777" w:rsidR="003A5B4C" w:rsidRDefault="003339D0" w:rsidP="003339D0">
      <w:pPr>
        <w:pStyle w:val="ListParagraph"/>
        <w:numPr>
          <w:ilvl w:val="0"/>
          <w:numId w:val="22"/>
        </w:numPr>
        <w:rPr>
          <w:rFonts w:ascii="Arial" w:hAnsi="Arial" w:cs="Arial"/>
        </w:rPr>
      </w:pPr>
      <w:r>
        <w:rPr>
          <w:rFonts w:ascii="Arial" w:hAnsi="Arial" w:cs="Arial"/>
        </w:rPr>
        <w:t xml:space="preserve">KS confirmed that the Director of Finance </w:t>
      </w:r>
      <w:r w:rsidR="003A5B4C">
        <w:rPr>
          <w:rFonts w:ascii="Arial" w:hAnsi="Arial" w:cs="Arial"/>
        </w:rPr>
        <w:t>held a similar view</w:t>
      </w:r>
      <w:r>
        <w:rPr>
          <w:rFonts w:ascii="Arial" w:hAnsi="Arial" w:cs="Arial"/>
        </w:rPr>
        <w:t>.</w:t>
      </w:r>
    </w:p>
    <w:p w14:paraId="2F5C8334" w14:textId="56982CFD" w:rsidR="0066443D" w:rsidRDefault="003339D0" w:rsidP="003339D0">
      <w:pPr>
        <w:pStyle w:val="ListParagraph"/>
        <w:numPr>
          <w:ilvl w:val="0"/>
          <w:numId w:val="22"/>
        </w:numPr>
        <w:rPr>
          <w:rFonts w:ascii="Arial" w:hAnsi="Arial" w:cs="Arial"/>
        </w:rPr>
      </w:pPr>
      <w:r>
        <w:rPr>
          <w:rFonts w:ascii="Arial" w:hAnsi="Arial" w:cs="Arial"/>
        </w:rPr>
        <w:t xml:space="preserve">KS suggested that we need to bring a regular quarterly </w:t>
      </w:r>
      <w:r w:rsidR="008E7587">
        <w:rPr>
          <w:rFonts w:ascii="Arial" w:hAnsi="Arial" w:cs="Arial"/>
        </w:rPr>
        <w:t>update</w:t>
      </w:r>
      <w:r w:rsidR="0066443D">
        <w:rPr>
          <w:rFonts w:ascii="Arial" w:hAnsi="Arial" w:cs="Arial"/>
        </w:rPr>
        <w:t xml:space="preserve"> from IAC to this meeting. </w:t>
      </w:r>
    </w:p>
    <w:p w14:paraId="33685646" w14:textId="77777777" w:rsidR="008619F0" w:rsidRDefault="008619F0" w:rsidP="0066443D">
      <w:pPr>
        <w:pStyle w:val="ListParagraph"/>
        <w:rPr>
          <w:rFonts w:ascii="Arial" w:hAnsi="Arial" w:cs="Arial"/>
        </w:rPr>
      </w:pPr>
    </w:p>
    <w:p w14:paraId="44C28FE0" w14:textId="2DA5532D" w:rsidR="008619F0" w:rsidRDefault="008619F0" w:rsidP="008619F0">
      <w:pPr>
        <w:pStyle w:val="ListParagraph"/>
        <w:rPr>
          <w:rFonts w:ascii="Arial" w:hAnsi="Arial" w:cs="Arial"/>
        </w:rPr>
      </w:pPr>
      <w:r w:rsidRPr="008619F0">
        <w:rPr>
          <w:rFonts w:ascii="Arial" w:hAnsi="Arial" w:cs="Arial"/>
          <w:b/>
        </w:rPr>
        <w:t>ACTION 6:</w:t>
      </w:r>
      <w:r>
        <w:rPr>
          <w:rFonts w:ascii="Arial" w:hAnsi="Arial" w:cs="Arial"/>
          <w:b/>
        </w:rPr>
        <w:t xml:space="preserve"> </w:t>
      </w:r>
      <w:r>
        <w:rPr>
          <w:rFonts w:ascii="Arial" w:hAnsi="Arial" w:cs="Arial"/>
        </w:rPr>
        <w:t xml:space="preserve">KS and JM to meet to discuss a specific opportunity raised with the Mayor off-line and explore other opportunities for collaboration going forward. JM to also touch base with ST, LG, SM and SK. </w:t>
      </w:r>
    </w:p>
    <w:p w14:paraId="3A74AE41" w14:textId="294DC357" w:rsidR="008619F0" w:rsidRDefault="008619F0" w:rsidP="008619F0">
      <w:pPr>
        <w:pStyle w:val="ListParagraph"/>
        <w:rPr>
          <w:rFonts w:ascii="Arial" w:hAnsi="Arial" w:cs="Arial"/>
        </w:rPr>
      </w:pPr>
    </w:p>
    <w:p w14:paraId="1B03A9B7" w14:textId="0299DD3B" w:rsidR="008619F0" w:rsidRDefault="008619F0" w:rsidP="008619F0">
      <w:pPr>
        <w:pStyle w:val="ListParagraph"/>
        <w:rPr>
          <w:rFonts w:ascii="Arial" w:hAnsi="Arial" w:cs="Arial"/>
        </w:rPr>
      </w:pPr>
      <w:r w:rsidRPr="008619F0">
        <w:rPr>
          <w:rFonts w:ascii="Arial" w:hAnsi="Arial" w:cs="Arial"/>
          <w:b/>
        </w:rPr>
        <w:t>ACTION</w:t>
      </w:r>
      <w:r>
        <w:rPr>
          <w:rFonts w:ascii="Arial" w:hAnsi="Arial" w:cs="Arial"/>
          <w:b/>
        </w:rPr>
        <w:t xml:space="preserve"> 7</w:t>
      </w:r>
      <w:r w:rsidRPr="008619F0">
        <w:rPr>
          <w:rFonts w:ascii="Arial" w:hAnsi="Arial" w:cs="Arial"/>
          <w:b/>
        </w:rPr>
        <w:t>:</w:t>
      </w:r>
      <w:r>
        <w:rPr>
          <w:rFonts w:ascii="Arial" w:hAnsi="Arial" w:cs="Arial"/>
          <w:b/>
        </w:rPr>
        <w:t xml:space="preserve"> </w:t>
      </w:r>
      <w:r>
        <w:rPr>
          <w:rFonts w:ascii="Arial" w:hAnsi="Arial" w:cs="Arial"/>
        </w:rPr>
        <w:t>JM to bring the first quarterly report to the meeting on 14</w:t>
      </w:r>
      <w:r w:rsidRPr="0066443D">
        <w:rPr>
          <w:rFonts w:ascii="Arial" w:hAnsi="Arial" w:cs="Arial"/>
          <w:vertAlign w:val="superscript"/>
        </w:rPr>
        <w:t>th</w:t>
      </w:r>
      <w:r>
        <w:rPr>
          <w:rFonts w:ascii="Arial" w:hAnsi="Arial" w:cs="Arial"/>
        </w:rPr>
        <w:t xml:space="preserve"> August. Invite Victor Tettmar, Chair of the IAC, to present the report. </w:t>
      </w:r>
    </w:p>
    <w:p w14:paraId="3FF4CA53" w14:textId="282F1107" w:rsidR="00C01236" w:rsidRPr="003339D0" w:rsidRDefault="00C01236" w:rsidP="0066443D">
      <w:pPr>
        <w:pStyle w:val="ListParagraph"/>
        <w:rPr>
          <w:rFonts w:ascii="Arial" w:hAnsi="Arial" w:cs="Arial"/>
        </w:rPr>
      </w:pPr>
    </w:p>
    <w:p w14:paraId="18504AA7" w14:textId="3A402DB2" w:rsidR="00F702F6" w:rsidRDefault="00701464" w:rsidP="005A1E86">
      <w:pPr>
        <w:pStyle w:val="ListParagraph"/>
        <w:numPr>
          <w:ilvl w:val="0"/>
          <w:numId w:val="2"/>
        </w:numPr>
        <w:rPr>
          <w:rFonts w:ascii="Arial" w:hAnsi="Arial" w:cs="Arial"/>
          <w:b/>
          <w:u w:val="single"/>
        </w:rPr>
      </w:pPr>
      <w:r>
        <w:rPr>
          <w:rFonts w:ascii="Arial" w:hAnsi="Arial" w:cs="Arial"/>
          <w:b/>
          <w:u w:val="single"/>
        </w:rPr>
        <w:t>Fundraising update [SK</w:t>
      </w:r>
      <w:r w:rsidR="00C80E49">
        <w:rPr>
          <w:rFonts w:ascii="Arial" w:hAnsi="Arial" w:cs="Arial"/>
          <w:b/>
          <w:u w:val="single"/>
        </w:rPr>
        <w:t>]</w:t>
      </w:r>
    </w:p>
    <w:p w14:paraId="35F5498E" w14:textId="77777777" w:rsidR="00C80E49" w:rsidRDefault="00C80E49" w:rsidP="00C80E49">
      <w:pPr>
        <w:pStyle w:val="ListParagraph"/>
        <w:ind w:left="360"/>
        <w:rPr>
          <w:rFonts w:ascii="Arial" w:hAnsi="Arial" w:cs="Arial"/>
          <w:b/>
          <w:u w:val="single"/>
        </w:rPr>
      </w:pPr>
    </w:p>
    <w:p w14:paraId="1E13944B" w14:textId="77911101" w:rsidR="00C80E49" w:rsidRPr="00701464" w:rsidRDefault="003A5B4C" w:rsidP="00C80E49">
      <w:pPr>
        <w:pStyle w:val="ListParagraph"/>
        <w:numPr>
          <w:ilvl w:val="0"/>
          <w:numId w:val="22"/>
        </w:numPr>
        <w:rPr>
          <w:rFonts w:ascii="Arial" w:hAnsi="Arial" w:cs="Arial"/>
          <w:b/>
          <w:u w:val="single"/>
        </w:rPr>
      </w:pPr>
      <w:r>
        <w:rPr>
          <w:rFonts w:ascii="Arial" w:hAnsi="Arial" w:cs="Arial"/>
        </w:rPr>
        <w:t>Senior representatives from a number of n</w:t>
      </w:r>
      <w:r w:rsidR="00701464">
        <w:rPr>
          <w:rFonts w:ascii="Arial" w:hAnsi="Arial" w:cs="Arial"/>
        </w:rPr>
        <w:t xml:space="preserve">ational </w:t>
      </w:r>
      <w:r>
        <w:rPr>
          <w:rFonts w:ascii="Arial" w:hAnsi="Arial" w:cs="Arial"/>
        </w:rPr>
        <w:t xml:space="preserve">funding </w:t>
      </w:r>
      <w:r w:rsidR="00701464">
        <w:rPr>
          <w:rFonts w:ascii="Arial" w:hAnsi="Arial" w:cs="Arial"/>
        </w:rPr>
        <w:t xml:space="preserve">organisations will be meeting </w:t>
      </w:r>
      <w:r>
        <w:rPr>
          <w:rFonts w:ascii="Arial" w:hAnsi="Arial" w:cs="Arial"/>
        </w:rPr>
        <w:t>next</w:t>
      </w:r>
      <w:r w:rsidR="00701464">
        <w:rPr>
          <w:rFonts w:ascii="Arial" w:hAnsi="Arial" w:cs="Arial"/>
        </w:rPr>
        <w:t xml:space="preserve"> Wednesday </w:t>
      </w:r>
      <w:r>
        <w:rPr>
          <w:rFonts w:ascii="Arial" w:hAnsi="Arial" w:cs="Arial"/>
        </w:rPr>
        <w:t>(24</w:t>
      </w:r>
      <w:r w:rsidRPr="003A5B4C">
        <w:rPr>
          <w:rFonts w:ascii="Arial" w:hAnsi="Arial" w:cs="Arial"/>
          <w:vertAlign w:val="superscript"/>
        </w:rPr>
        <w:t>th</w:t>
      </w:r>
      <w:r>
        <w:rPr>
          <w:rFonts w:ascii="Arial" w:hAnsi="Arial" w:cs="Arial"/>
        </w:rPr>
        <w:t xml:space="preserve"> June) </w:t>
      </w:r>
      <w:r w:rsidR="00701464">
        <w:rPr>
          <w:rFonts w:ascii="Arial" w:hAnsi="Arial" w:cs="Arial"/>
        </w:rPr>
        <w:t xml:space="preserve">with the Fundraising Group, who will present and </w:t>
      </w:r>
      <w:r>
        <w:rPr>
          <w:rFonts w:ascii="Arial" w:hAnsi="Arial" w:cs="Arial"/>
        </w:rPr>
        <w:t>then open up the meeting for discussion with the overall aim of encouraging partnering with City Funds</w:t>
      </w:r>
      <w:r w:rsidR="00701464">
        <w:rPr>
          <w:rFonts w:ascii="Arial" w:hAnsi="Arial" w:cs="Arial"/>
        </w:rPr>
        <w:t xml:space="preserve">. </w:t>
      </w:r>
    </w:p>
    <w:p w14:paraId="4B25D098" w14:textId="1159B89D" w:rsidR="00701464" w:rsidRPr="00701464" w:rsidRDefault="00701464" w:rsidP="00C80E49">
      <w:pPr>
        <w:pStyle w:val="ListParagraph"/>
        <w:numPr>
          <w:ilvl w:val="0"/>
          <w:numId w:val="22"/>
        </w:numPr>
        <w:rPr>
          <w:rFonts w:ascii="Arial" w:hAnsi="Arial" w:cs="Arial"/>
          <w:b/>
          <w:u w:val="single"/>
        </w:rPr>
      </w:pPr>
      <w:r>
        <w:rPr>
          <w:rFonts w:ascii="Arial" w:hAnsi="Arial" w:cs="Arial"/>
        </w:rPr>
        <w:lastRenderedPageBreak/>
        <w:t xml:space="preserve">SK </w:t>
      </w:r>
      <w:r w:rsidR="003A5B4C">
        <w:rPr>
          <w:rFonts w:ascii="Arial" w:hAnsi="Arial" w:cs="Arial"/>
        </w:rPr>
        <w:t>noted</w:t>
      </w:r>
      <w:r>
        <w:rPr>
          <w:rFonts w:ascii="Arial" w:hAnsi="Arial" w:cs="Arial"/>
        </w:rPr>
        <w:t xml:space="preserve"> that Marvin will be attending th</w:t>
      </w:r>
      <w:r w:rsidR="003A5B4C">
        <w:rPr>
          <w:rFonts w:ascii="Arial" w:hAnsi="Arial" w:cs="Arial"/>
        </w:rPr>
        <w:t>e meeting to provide a welcome and background to City Funds</w:t>
      </w:r>
      <w:r>
        <w:rPr>
          <w:rFonts w:ascii="Arial" w:hAnsi="Arial" w:cs="Arial"/>
        </w:rPr>
        <w:t>.</w:t>
      </w:r>
    </w:p>
    <w:p w14:paraId="24B7E98B" w14:textId="7FB25851" w:rsidR="00701464" w:rsidRPr="00701464" w:rsidRDefault="00701464" w:rsidP="00701464">
      <w:pPr>
        <w:pStyle w:val="ListParagraph"/>
        <w:numPr>
          <w:ilvl w:val="0"/>
          <w:numId w:val="22"/>
        </w:numPr>
        <w:rPr>
          <w:rFonts w:ascii="Arial" w:hAnsi="Arial" w:cs="Arial"/>
          <w:b/>
          <w:u w:val="single"/>
        </w:rPr>
      </w:pPr>
      <w:r>
        <w:rPr>
          <w:rFonts w:ascii="Arial" w:hAnsi="Arial" w:cs="Arial"/>
        </w:rPr>
        <w:t xml:space="preserve">HY </w:t>
      </w:r>
      <w:r w:rsidR="008E7587">
        <w:rPr>
          <w:rFonts w:ascii="Arial" w:hAnsi="Arial" w:cs="Arial"/>
        </w:rPr>
        <w:t>confirmed</w:t>
      </w:r>
      <w:r>
        <w:rPr>
          <w:rFonts w:ascii="Arial" w:hAnsi="Arial" w:cs="Arial"/>
        </w:rPr>
        <w:t xml:space="preserve"> that SK will be following up with all the funders </w:t>
      </w:r>
      <w:r w:rsidR="003A5B4C">
        <w:rPr>
          <w:rFonts w:ascii="Arial" w:hAnsi="Arial" w:cs="Arial"/>
        </w:rPr>
        <w:t>attending the meeting</w:t>
      </w:r>
      <w:r>
        <w:rPr>
          <w:rFonts w:ascii="Arial" w:hAnsi="Arial" w:cs="Arial"/>
        </w:rPr>
        <w:t xml:space="preserve"> to discuss how they can support the initiative. </w:t>
      </w:r>
    </w:p>
    <w:p w14:paraId="3EAF126E" w14:textId="6CDFAF50" w:rsidR="00D80F61" w:rsidRPr="00D80F61" w:rsidRDefault="00701464" w:rsidP="00701464">
      <w:pPr>
        <w:pStyle w:val="ListParagraph"/>
        <w:numPr>
          <w:ilvl w:val="0"/>
          <w:numId w:val="22"/>
        </w:numPr>
        <w:rPr>
          <w:rFonts w:ascii="Arial" w:hAnsi="Arial" w:cs="Arial"/>
          <w:b/>
          <w:u w:val="single"/>
        </w:rPr>
      </w:pPr>
      <w:r>
        <w:rPr>
          <w:rFonts w:ascii="Arial" w:hAnsi="Arial" w:cs="Arial"/>
        </w:rPr>
        <w:t xml:space="preserve">ER stated that at the </w:t>
      </w:r>
      <w:r w:rsidR="003A5B4C">
        <w:rPr>
          <w:rFonts w:ascii="Arial" w:hAnsi="Arial" w:cs="Arial"/>
        </w:rPr>
        <w:t xml:space="preserve">weekly </w:t>
      </w:r>
      <w:r>
        <w:rPr>
          <w:rFonts w:ascii="Arial" w:hAnsi="Arial" w:cs="Arial"/>
        </w:rPr>
        <w:t>Bristol Funders meeting the willingness is there</w:t>
      </w:r>
      <w:r w:rsidR="003A5B4C">
        <w:rPr>
          <w:rFonts w:ascii="Arial" w:hAnsi="Arial" w:cs="Arial"/>
        </w:rPr>
        <w:t xml:space="preserve"> to explore partnering</w:t>
      </w:r>
      <w:r>
        <w:rPr>
          <w:rFonts w:ascii="Arial" w:hAnsi="Arial" w:cs="Arial"/>
        </w:rPr>
        <w:t xml:space="preserve">, but we need to </w:t>
      </w:r>
      <w:r w:rsidR="003A5B4C">
        <w:rPr>
          <w:rFonts w:ascii="Arial" w:hAnsi="Arial" w:cs="Arial"/>
        </w:rPr>
        <w:t>bring these</w:t>
      </w:r>
      <w:r>
        <w:rPr>
          <w:rFonts w:ascii="Arial" w:hAnsi="Arial" w:cs="Arial"/>
        </w:rPr>
        <w:t xml:space="preserve"> conversations </w:t>
      </w:r>
      <w:r w:rsidR="003A5B4C">
        <w:rPr>
          <w:rFonts w:ascii="Arial" w:hAnsi="Arial" w:cs="Arial"/>
        </w:rPr>
        <w:t>to a head in order to secure funders’ involvement with City Funds</w:t>
      </w:r>
      <w:r>
        <w:rPr>
          <w:rFonts w:ascii="Arial" w:hAnsi="Arial" w:cs="Arial"/>
        </w:rPr>
        <w:t xml:space="preserve">. </w:t>
      </w:r>
    </w:p>
    <w:p w14:paraId="306963DF" w14:textId="51CCF25F" w:rsidR="00A65C70" w:rsidRPr="00A65C70" w:rsidRDefault="00D80F61" w:rsidP="00A65C70">
      <w:pPr>
        <w:pStyle w:val="ListParagraph"/>
        <w:numPr>
          <w:ilvl w:val="0"/>
          <w:numId w:val="22"/>
        </w:numPr>
        <w:rPr>
          <w:rFonts w:ascii="Arial" w:hAnsi="Arial" w:cs="Arial"/>
          <w:b/>
          <w:u w:val="single"/>
        </w:rPr>
      </w:pPr>
      <w:r>
        <w:rPr>
          <w:rFonts w:ascii="Arial" w:hAnsi="Arial" w:cs="Arial"/>
        </w:rPr>
        <w:t>HY sugge</w:t>
      </w:r>
      <w:r w:rsidR="00A65C70">
        <w:rPr>
          <w:rFonts w:ascii="Arial" w:hAnsi="Arial" w:cs="Arial"/>
        </w:rPr>
        <w:t xml:space="preserve">sted that ER and AS should join </w:t>
      </w:r>
      <w:r>
        <w:rPr>
          <w:rFonts w:ascii="Arial" w:hAnsi="Arial" w:cs="Arial"/>
        </w:rPr>
        <w:t>next</w:t>
      </w:r>
      <w:r w:rsidR="00A65C70">
        <w:rPr>
          <w:rFonts w:ascii="Arial" w:hAnsi="Arial" w:cs="Arial"/>
        </w:rPr>
        <w:t xml:space="preserve"> week’s Fundraising Advisory meeting in order to </w:t>
      </w:r>
      <w:r w:rsidR="003A5B4C">
        <w:rPr>
          <w:rFonts w:ascii="Arial" w:hAnsi="Arial" w:cs="Arial"/>
        </w:rPr>
        <w:t>outline the journey</w:t>
      </w:r>
      <w:r w:rsidR="00A65C70">
        <w:rPr>
          <w:rFonts w:ascii="Arial" w:hAnsi="Arial" w:cs="Arial"/>
        </w:rPr>
        <w:t xml:space="preserve"> so far and seek advice on how we can </w:t>
      </w:r>
      <w:r w:rsidR="00E524EE">
        <w:rPr>
          <w:rFonts w:ascii="Arial" w:hAnsi="Arial" w:cs="Arial"/>
        </w:rPr>
        <w:t>secure the best outcome for City Funds</w:t>
      </w:r>
      <w:r w:rsidR="00A65C70">
        <w:rPr>
          <w:rFonts w:ascii="Arial" w:hAnsi="Arial" w:cs="Arial"/>
        </w:rPr>
        <w:t xml:space="preserve">. </w:t>
      </w:r>
    </w:p>
    <w:p w14:paraId="2311715A" w14:textId="441F10E4" w:rsidR="00A65C70" w:rsidRPr="00AF2D40" w:rsidRDefault="00A65C70" w:rsidP="00A65C70">
      <w:pPr>
        <w:pStyle w:val="ListParagraph"/>
        <w:numPr>
          <w:ilvl w:val="0"/>
          <w:numId w:val="22"/>
        </w:numPr>
        <w:rPr>
          <w:rFonts w:ascii="Arial" w:hAnsi="Arial" w:cs="Arial"/>
          <w:b/>
          <w:u w:val="single"/>
        </w:rPr>
      </w:pPr>
      <w:r>
        <w:rPr>
          <w:rFonts w:ascii="Arial" w:hAnsi="Arial" w:cs="Arial"/>
        </w:rPr>
        <w:t xml:space="preserve">SK </w:t>
      </w:r>
      <w:r w:rsidR="00E524EE">
        <w:rPr>
          <w:rFonts w:ascii="Arial" w:hAnsi="Arial" w:cs="Arial"/>
        </w:rPr>
        <w:t>noted</w:t>
      </w:r>
      <w:r>
        <w:rPr>
          <w:rFonts w:ascii="Arial" w:hAnsi="Arial" w:cs="Arial"/>
        </w:rPr>
        <w:t xml:space="preserve"> that </w:t>
      </w:r>
      <w:r w:rsidR="00E524EE">
        <w:rPr>
          <w:rFonts w:ascii="Arial" w:hAnsi="Arial" w:cs="Arial"/>
        </w:rPr>
        <w:t>the intention is there to update the</w:t>
      </w:r>
      <w:r>
        <w:rPr>
          <w:rFonts w:ascii="Arial" w:hAnsi="Arial" w:cs="Arial"/>
        </w:rPr>
        <w:t xml:space="preserve"> website in August and increas</w:t>
      </w:r>
      <w:r w:rsidR="00E524EE">
        <w:rPr>
          <w:rFonts w:ascii="Arial" w:hAnsi="Arial" w:cs="Arial"/>
        </w:rPr>
        <w:t>e</w:t>
      </w:r>
      <w:r>
        <w:rPr>
          <w:rFonts w:ascii="Arial" w:hAnsi="Arial" w:cs="Arial"/>
        </w:rPr>
        <w:t xml:space="preserve"> the reach of social media on Twitter</w:t>
      </w:r>
      <w:r w:rsidR="00E524EE">
        <w:rPr>
          <w:rFonts w:ascii="Arial" w:hAnsi="Arial" w:cs="Arial"/>
        </w:rPr>
        <w:t>,</w:t>
      </w:r>
      <w:r>
        <w:rPr>
          <w:rFonts w:ascii="Arial" w:hAnsi="Arial" w:cs="Arial"/>
        </w:rPr>
        <w:t xml:space="preserve"> as well as creating a LinkedIn website in the next weeks and month</w:t>
      </w:r>
      <w:r w:rsidR="00AF2D40">
        <w:rPr>
          <w:rFonts w:ascii="Arial" w:hAnsi="Arial" w:cs="Arial"/>
        </w:rPr>
        <w:t>s.</w:t>
      </w:r>
    </w:p>
    <w:p w14:paraId="76D7DE41" w14:textId="77777777" w:rsidR="00AF2D40" w:rsidRPr="008E7587" w:rsidRDefault="00AF2D40" w:rsidP="00AF2D40">
      <w:pPr>
        <w:pStyle w:val="ListParagraph"/>
        <w:rPr>
          <w:rFonts w:ascii="Arial" w:hAnsi="Arial" w:cs="Arial"/>
          <w:b/>
          <w:u w:val="single"/>
        </w:rPr>
      </w:pPr>
    </w:p>
    <w:p w14:paraId="7F0E7A20" w14:textId="7C6B0FD1" w:rsidR="008E7587" w:rsidRDefault="008E7587" w:rsidP="00AF2D40">
      <w:pPr>
        <w:pStyle w:val="ListParagraph"/>
        <w:rPr>
          <w:rFonts w:ascii="Arial" w:hAnsi="Arial" w:cs="Arial"/>
        </w:rPr>
      </w:pPr>
      <w:r w:rsidRPr="00AF2D40">
        <w:rPr>
          <w:rFonts w:ascii="Arial" w:hAnsi="Arial" w:cs="Arial"/>
          <w:b/>
        </w:rPr>
        <w:t>ACTION</w:t>
      </w:r>
      <w:r w:rsidR="00AF2D40" w:rsidRPr="00AF2D40">
        <w:rPr>
          <w:rFonts w:ascii="Arial" w:hAnsi="Arial" w:cs="Arial"/>
          <w:b/>
        </w:rPr>
        <w:t xml:space="preserve"> 8</w:t>
      </w:r>
      <w:r w:rsidRPr="00AF2D40">
        <w:rPr>
          <w:rFonts w:ascii="Arial" w:hAnsi="Arial" w:cs="Arial"/>
          <w:b/>
        </w:rPr>
        <w:t>:</w:t>
      </w:r>
      <w:r>
        <w:rPr>
          <w:rFonts w:ascii="Arial" w:hAnsi="Arial" w:cs="Arial"/>
        </w:rPr>
        <w:t xml:space="preserve"> AS and ER to attend </w:t>
      </w:r>
      <w:r w:rsidR="00E524EE">
        <w:rPr>
          <w:rFonts w:ascii="Arial" w:hAnsi="Arial" w:cs="Arial"/>
        </w:rPr>
        <w:t xml:space="preserve">the </w:t>
      </w:r>
      <w:r>
        <w:rPr>
          <w:rFonts w:ascii="Arial" w:hAnsi="Arial" w:cs="Arial"/>
        </w:rPr>
        <w:t>next Fundraising Advisory meeting</w:t>
      </w:r>
      <w:r w:rsidR="00AF2D40">
        <w:rPr>
          <w:rFonts w:ascii="Arial" w:hAnsi="Arial" w:cs="Arial"/>
        </w:rPr>
        <w:t xml:space="preserve"> (HY to confirm date and time)</w:t>
      </w:r>
    </w:p>
    <w:p w14:paraId="324ABCD0" w14:textId="783A4303" w:rsidR="00AF2D40" w:rsidRDefault="00AF2D40" w:rsidP="00AF2D40">
      <w:pPr>
        <w:pStyle w:val="ListParagraph"/>
        <w:rPr>
          <w:rFonts w:ascii="Arial" w:hAnsi="Arial" w:cs="Arial"/>
          <w:b/>
          <w:u w:val="single"/>
        </w:rPr>
      </w:pPr>
    </w:p>
    <w:p w14:paraId="1430D074" w14:textId="4CB59FB3" w:rsidR="005A1E86" w:rsidRPr="00C73011" w:rsidRDefault="00C80E49" w:rsidP="00C80E49">
      <w:pPr>
        <w:pStyle w:val="ListParagraph"/>
        <w:numPr>
          <w:ilvl w:val="0"/>
          <w:numId w:val="2"/>
        </w:numPr>
        <w:rPr>
          <w:rFonts w:ascii="Arial" w:hAnsi="Arial" w:cs="Arial"/>
        </w:rPr>
      </w:pPr>
      <w:r w:rsidRPr="00C80E49">
        <w:rPr>
          <w:rFonts w:ascii="Arial" w:hAnsi="Arial" w:cs="Arial"/>
          <w:b/>
          <w:u w:val="single"/>
        </w:rPr>
        <w:t>Unitary Grants</w:t>
      </w:r>
      <w:r>
        <w:rPr>
          <w:rFonts w:ascii="Arial" w:hAnsi="Arial" w:cs="Arial"/>
          <w:b/>
          <w:u w:val="single"/>
        </w:rPr>
        <w:t xml:space="preserve"> Panel U</w:t>
      </w:r>
      <w:r w:rsidRPr="00C80E49">
        <w:rPr>
          <w:rFonts w:ascii="Arial" w:hAnsi="Arial" w:cs="Arial"/>
          <w:b/>
          <w:u w:val="single"/>
        </w:rPr>
        <w:t xml:space="preserve">pdate </w:t>
      </w:r>
      <w:r>
        <w:rPr>
          <w:rFonts w:ascii="Arial" w:hAnsi="Arial" w:cs="Arial"/>
          <w:b/>
          <w:u w:val="single"/>
        </w:rPr>
        <w:t>[</w:t>
      </w:r>
      <w:r w:rsidR="00A65C70">
        <w:rPr>
          <w:rFonts w:ascii="Arial" w:hAnsi="Arial" w:cs="Arial"/>
          <w:b/>
          <w:u w:val="single"/>
        </w:rPr>
        <w:t>ST/SK</w:t>
      </w:r>
      <w:r>
        <w:rPr>
          <w:rFonts w:ascii="Arial" w:hAnsi="Arial" w:cs="Arial"/>
          <w:b/>
          <w:u w:val="single"/>
        </w:rPr>
        <w:t>]</w:t>
      </w:r>
    </w:p>
    <w:p w14:paraId="5C10A4D0" w14:textId="77777777" w:rsidR="00C73011" w:rsidRPr="009A33EC" w:rsidRDefault="00C73011" w:rsidP="00C73011">
      <w:pPr>
        <w:pStyle w:val="ListParagraph"/>
        <w:ind w:left="360"/>
        <w:rPr>
          <w:rFonts w:ascii="Arial" w:hAnsi="Arial" w:cs="Arial"/>
        </w:rPr>
      </w:pPr>
    </w:p>
    <w:p w14:paraId="3CDEDB19" w14:textId="28BBEF2E" w:rsidR="008B7492" w:rsidRDefault="00A65C70" w:rsidP="00C80E49">
      <w:pPr>
        <w:pStyle w:val="ListParagraph"/>
        <w:numPr>
          <w:ilvl w:val="0"/>
          <w:numId w:val="34"/>
        </w:numPr>
        <w:rPr>
          <w:rFonts w:ascii="Arial" w:hAnsi="Arial" w:cs="Arial"/>
        </w:rPr>
      </w:pPr>
      <w:r>
        <w:rPr>
          <w:rFonts w:ascii="Arial" w:hAnsi="Arial" w:cs="Arial"/>
        </w:rPr>
        <w:t xml:space="preserve">ST and SK reported for Lucy who was not </w:t>
      </w:r>
      <w:r w:rsidR="00AF2D40">
        <w:rPr>
          <w:rFonts w:ascii="Arial" w:hAnsi="Arial" w:cs="Arial"/>
        </w:rPr>
        <w:t xml:space="preserve">able to </w:t>
      </w:r>
      <w:r>
        <w:rPr>
          <w:rFonts w:ascii="Arial" w:hAnsi="Arial" w:cs="Arial"/>
        </w:rPr>
        <w:t xml:space="preserve">attend the meeting today. </w:t>
      </w:r>
      <w:r w:rsidR="00E524EE">
        <w:rPr>
          <w:rFonts w:ascii="Arial" w:hAnsi="Arial" w:cs="Arial"/>
        </w:rPr>
        <w:t xml:space="preserve">The </w:t>
      </w:r>
      <w:r>
        <w:rPr>
          <w:rFonts w:ascii="Arial" w:hAnsi="Arial" w:cs="Arial"/>
        </w:rPr>
        <w:t>UGP</w:t>
      </w:r>
      <w:r w:rsidR="00E524EE">
        <w:rPr>
          <w:rFonts w:ascii="Arial" w:hAnsi="Arial" w:cs="Arial"/>
        </w:rPr>
        <w:t xml:space="preserve"> met for the first time just last week. There is currently </w:t>
      </w:r>
      <w:r>
        <w:rPr>
          <w:rFonts w:ascii="Arial" w:hAnsi="Arial" w:cs="Arial"/>
        </w:rPr>
        <w:t>£1.4million</w:t>
      </w:r>
      <w:r w:rsidR="008B7492">
        <w:rPr>
          <w:rFonts w:ascii="Arial" w:hAnsi="Arial" w:cs="Arial"/>
        </w:rPr>
        <w:t xml:space="preserve"> </w:t>
      </w:r>
      <w:r w:rsidR="00E524EE">
        <w:rPr>
          <w:rFonts w:ascii="Arial" w:hAnsi="Arial" w:cs="Arial"/>
        </w:rPr>
        <w:t>in the pot</w:t>
      </w:r>
      <w:r w:rsidR="008B7492">
        <w:rPr>
          <w:rFonts w:ascii="Arial" w:hAnsi="Arial" w:cs="Arial"/>
        </w:rPr>
        <w:t xml:space="preserve">. </w:t>
      </w:r>
      <w:r w:rsidR="00E524EE">
        <w:rPr>
          <w:rFonts w:ascii="Arial" w:hAnsi="Arial" w:cs="Arial"/>
        </w:rPr>
        <w:t>At this stage it is likely that the</w:t>
      </w:r>
      <w:r w:rsidR="00AF2D40">
        <w:rPr>
          <w:rFonts w:ascii="Arial" w:hAnsi="Arial" w:cs="Arial"/>
        </w:rPr>
        <w:t xml:space="preserve"> fund</w:t>
      </w:r>
      <w:r w:rsidR="00E524EE">
        <w:rPr>
          <w:rFonts w:ascii="Arial" w:hAnsi="Arial" w:cs="Arial"/>
        </w:rPr>
        <w:t xml:space="preserve"> will be looking to offer</w:t>
      </w:r>
      <w:r w:rsidR="008B7492">
        <w:rPr>
          <w:rFonts w:ascii="Arial" w:hAnsi="Arial" w:cs="Arial"/>
        </w:rPr>
        <w:t xml:space="preserve"> grants </w:t>
      </w:r>
      <w:r w:rsidR="00E524EE">
        <w:rPr>
          <w:rFonts w:ascii="Arial" w:hAnsi="Arial" w:cs="Arial"/>
        </w:rPr>
        <w:t>of</w:t>
      </w:r>
      <w:r w:rsidR="008B7492">
        <w:rPr>
          <w:rFonts w:ascii="Arial" w:hAnsi="Arial" w:cs="Arial"/>
        </w:rPr>
        <w:t xml:space="preserve"> up to £20,000 </w:t>
      </w:r>
      <w:r w:rsidR="00E524EE">
        <w:rPr>
          <w:rFonts w:ascii="Arial" w:hAnsi="Arial" w:cs="Arial"/>
        </w:rPr>
        <w:t>over</w:t>
      </w:r>
      <w:r w:rsidR="008B7492">
        <w:rPr>
          <w:rFonts w:ascii="Arial" w:hAnsi="Arial" w:cs="Arial"/>
        </w:rPr>
        <w:t xml:space="preserve"> two years</w:t>
      </w:r>
      <w:r w:rsidR="00E524EE">
        <w:rPr>
          <w:rFonts w:ascii="Arial" w:hAnsi="Arial" w:cs="Arial"/>
        </w:rPr>
        <w:t>,</w:t>
      </w:r>
      <w:r w:rsidR="008B7492">
        <w:rPr>
          <w:rFonts w:ascii="Arial" w:hAnsi="Arial" w:cs="Arial"/>
        </w:rPr>
        <w:t xml:space="preserve"> with </w:t>
      </w:r>
      <w:r w:rsidR="00E524EE">
        <w:rPr>
          <w:rFonts w:ascii="Arial" w:hAnsi="Arial" w:cs="Arial"/>
        </w:rPr>
        <w:t>grants</w:t>
      </w:r>
      <w:r w:rsidR="008B7492">
        <w:rPr>
          <w:rFonts w:ascii="Arial" w:hAnsi="Arial" w:cs="Arial"/>
        </w:rPr>
        <w:t xml:space="preserve"> starting at around £5k – £10k. Lucy will update the guidelines and circulate to the </w:t>
      </w:r>
      <w:r w:rsidR="00E524EE">
        <w:rPr>
          <w:rFonts w:ascii="Arial" w:hAnsi="Arial" w:cs="Arial"/>
        </w:rPr>
        <w:t>UGP to move things forward</w:t>
      </w:r>
      <w:r w:rsidR="008B7492">
        <w:rPr>
          <w:rFonts w:ascii="Arial" w:hAnsi="Arial" w:cs="Arial"/>
        </w:rPr>
        <w:t xml:space="preserve">. </w:t>
      </w:r>
    </w:p>
    <w:p w14:paraId="4F9EE125" w14:textId="172436D8" w:rsidR="008B7492" w:rsidRPr="008B7492" w:rsidRDefault="008B7492" w:rsidP="008B7492">
      <w:pPr>
        <w:pStyle w:val="ListParagraph"/>
        <w:numPr>
          <w:ilvl w:val="0"/>
          <w:numId w:val="34"/>
        </w:numPr>
        <w:rPr>
          <w:rFonts w:ascii="Arial" w:hAnsi="Arial" w:cs="Arial"/>
        </w:rPr>
      </w:pPr>
      <w:r>
        <w:rPr>
          <w:rFonts w:ascii="Arial" w:hAnsi="Arial" w:cs="Arial"/>
        </w:rPr>
        <w:t xml:space="preserve">ST recommended that </w:t>
      </w:r>
      <w:r w:rsidR="00E524EE">
        <w:rPr>
          <w:rFonts w:ascii="Arial" w:hAnsi="Arial" w:cs="Arial"/>
        </w:rPr>
        <w:t>there should be a good number of non-</w:t>
      </w:r>
      <w:r>
        <w:rPr>
          <w:rFonts w:ascii="Arial" w:hAnsi="Arial" w:cs="Arial"/>
        </w:rPr>
        <w:t>FPG members on the panel to create diversity, with training offered to new members to help support them</w:t>
      </w:r>
      <w:r w:rsidR="00E524EE">
        <w:rPr>
          <w:rFonts w:ascii="Arial" w:hAnsi="Arial" w:cs="Arial"/>
        </w:rPr>
        <w:t xml:space="preserve"> where needed</w:t>
      </w:r>
      <w:r>
        <w:rPr>
          <w:rFonts w:ascii="Arial" w:hAnsi="Arial" w:cs="Arial"/>
        </w:rPr>
        <w:t xml:space="preserve">. </w:t>
      </w:r>
    </w:p>
    <w:p w14:paraId="3935298C" w14:textId="7CB3A48A" w:rsidR="008B7492" w:rsidRDefault="00E524EE" w:rsidP="00C80E49">
      <w:pPr>
        <w:pStyle w:val="ListParagraph"/>
        <w:numPr>
          <w:ilvl w:val="0"/>
          <w:numId w:val="34"/>
        </w:numPr>
        <w:rPr>
          <w:rFonts w:ascii="Arial" w:hAnsi="Arial" w:cs="Arial"/>
        </w:rPr>
      </w:pPr>
      <w:r>
        <w:rPr>
          <w:rFonts w:ascii="Arial" w:hAnsi="Arial" w:cs="Arial"/>
        </w:rPr>
        <w:t>There was a b</w:t>
      </w:r>
      <w:r w:rsidR="008B7492">
        <w:rPr>
          <w:rFonts w:ascii="Arial" w:hAnsi="Arial" w:cs="Arial"/>
        </w:rPr>
        <w:t xml:space="preserve">rief discussion </w:t>
      </w:r>
      <w:r>
        <w:rPr>
          <w:rFonts w:ascii="Arial" w:hAnsi="Arial" w:cs="Arial"/>
        </w:rPr>
        <w:t>on</w:t>
      </w:r>
      <w:r w:rsidR="008B7492">
        <w:rPr>
          <w:rFonts w:ascii="Arial" w:hAnsi="Arial" w:cs="Arial"/>
        </w:rPr>
        <w:t xml:space="preserve"> whether these members should be paid. This needs to be discussed further. </w:t>
      </w:r>
    </w:p>
    <w:p w14:paraId="689E0142" w14:textId="77777777" w:rsidR="00AF2D40" w:rsidRDefault="008B7492" w:rsidP="00C80E49">
      <w:pPr>
        <w:pStyle w:val="ListParagraph"/>
        <w:numPr>
          <w:ilvl w:val="0"/>
          <w:numId w:val="34"/>
        </w:numPr>
        <w:rPr>
          <w:rFonts w:ascii="Arial" w:hAnsi="Arial" w:cs="Arial"/>
        </w:rPr>
      </w:pPr>
      <w:r>
        <w:rPr>
          <w:rFonts w:ascii="Arial" w:hAnsi="Arial" w:cs="Arial"/>
        </w:rPr>
        <w:t xml:space="preserve">Lucy to present Thriving Places update at the next meeting. </w:t>
      </w:r>
    </w:p>
    <w:p w14:paraId="544E4103" w14:textId="77777777" w:rsidR="00AF2D40" w:rsidRDefault="00AF2D40" w:rsidP="00AF2D40">
      <w:pPr>
        <w:ind w:left="720"/>
        <w:rPr>
          <w:rFonts w:ascii="Arial" w:hAnsi="Arial" w:cs="Arial"/>
        </w:rPr>
      </w:pPr>
      <w:r>
        <w:rPr>
          <w:rFonts w:ascii="Arial" w:hAnsi="Arial" w:cs="Arial"/>
          <w:b/>
          <w:bCs/>
        </w:rPr>
        <w:t xml:space="preserve">ACTION 9: </w:t>
      </w:r>
      <w:r>
        <w:rPr>
          <w:rFonts w:ascii="Arial" w:hAnsi="Arial" w:cs="Arial"/>
        </w:rPr>
        <w:t>LG to update UGP funding guidelines and circulate</w:t>
      </w:r>
    </w:p>
    <w:p w14:paraId="39A48BD9" w14:textId="7A584EE6" w:rsidR="00676290" w:rsidRPr="00AF2D40" w:rsidRDefault="00AF2D40" w:rsidP="00AF2D40">
      <w:pPr>
        <w:ind w:left="720"/>
        <w:rPr>
          <w:rFonts w:ascii="Arial" w:hAnsi="Arial" w:cs="Arial"/>
        </w:rPr>
      </w:pPr>
      <w:r>
        <w:rPr>
          <w:rFonts w:ascii="Arial" w:hAnsi="Arial" w:cs="Arial"/>
          <w:b/>
          <w:bCs/>
        </w:rPr>
        <w:t>ACTION 10:</w:t>
      </w:r>
      <w:r>
        <w:rPr>
          <w:rFonts w:ascii="Arial" w:hAnsi="Arial" w:cs="Arial"/>
        </w:rPr>
        <w:t xml:space="preserve"> LG to present update on Thriving Places work to next Governing Board meeting.</w:t>
      </w:r>
      <w:r w:rsidR="00976D96" w:rsidRPr="00AF2D40">
        <w:rPr>
          <w:rFonts w:ascii="Arial" w:hAnsi="Arial" w:cs="Arial"/>
        </w:rPr>
        <w:br/>
      </w:r>
    </w:p>
    <w:p w14:paraId="7C85489D" w14:textId="3820EF6E" w:rsidR="00D52561" w:rsidRPr="009A33EC" w:rsidRDefault="00C80E49" w:rsidP="0060340F">
      <w:pPr>
        <w:pStyle w:val="ListParagraph"/>
        <w:keepNext/>
        <w:numPr>
          <w:ilvl w:val="0"/>
          <w:numId w:val="2"/>
        </w:numPr>
        <w:ind w:hanging="357"/>
        <w:rPr>
          <w:rFonts w:ascii="Arial" w:hAnsi="Arial" w:cs="Arial"/>
          <w:b/>
          <w:u w:val="single"/>
        </w:rPr>
      </w:pPr>
      <w:r w:rsidRPr="00C80E49">
        <w:rPr>
          <w:rFonts w:ascii="Arial" w:hAnsi="Arial" w:cs="Arial"/>
          <w:b/>
          <w:u w:val="single"/>
        </w:rPr>
        <w:t>City Funds &amp; Diversity, Equity and Inclusion</w:t>
      </w:r>
      <w:r w:rsidR="008549E7" w:rsidRPr="009A33EC">
        <w:rPr>
          <w:rFonts w:ascii="Arial" w:hAnsi="Arial" w:cs="Arial"/>
          <w:b/>
          <w:u w:val="single"/>
        </w:rPr>
        <w:t xml:space="preserve"> </w:t>
      </w:r>
      <w:r w:rsidR="00402B6D">
        <w:rPr>
          <w:rFonts w:ascii="Arial" w:hAnsi="Arial" w:cs="Arial"/>
          <w:b/>
          <w:u w:val="single"/>
        </w:rPr>
        <w:t>[ST</w:t>
      </w:r>
      <w:r w:rsidR="00D52561" w:rsidRPr="009A33EC">
        <w:rPr>
          <w:rFonts w:ascii="Arial" w:hAnsi="Arial" w:cs="Arial"/>
          <w:b/>
          <w:u w:val="single"/>
        </w:rPr>
        <w:t>]</w:t>
      </w:r>
      <w:r w:rsidR="00E23DAB">
        <w:rPr>
          <w:rFonts w:ascii="Arial" w:hAnsi="Arial" w:cs="Arial"/>
          <w:b/>
          <w:u w:val="single"/>
        </w:rPr>
        <w:br/>
      </w:r>
    </w:p>
    <w:p w14:paraId="3914C60B" w14:textId="207573E8" w:rsidR="00EA11DE" w:rsidRDefault="002D5A7F" w:rsidP="0060340F">
      <w:pPr>
        <w:pStyle w:val="ListParagraph"/>
        <w:keepNext/>
        <w:numPr>
          <w:ilvl w:val="0"/>
          <w:numId w:val="27"/>
        </w:numPr>
        <w:ind w:hanging="357"/>
        <w:rPr>
          <w:rFonts w:ascii="Arial" w:hAnsi="Arial" w:cs="Arial"/>
        </w:rPr>
      </w:pPr>
      <w:r>
        <w:rPr>
          <w:rFonts w:ascii="Arial" w:hAnsi="Arial" w:cs="Arial"/>
        </w:rPr>
        <w:t>ST noted that w</w:t>
      </w:r>
      <w:r w:rsidR="00402B6D">
        <w:rPr>
          <w:rFonts w:ascii="Arial" w:hAnsi="Arial" w:cs="Arial"/>
        </w:rPr>
        <w:t>e should be lea</w:t>
      </w:r>
      <w:r w:rsidR="00131B6F">
        <w:rPr>
          <w:rFonts w:ascii="Arial" w:hAnsi="Arial" w:cs="Arial"/>
        </w:rPr>
        <w:t xml:space="preserve">ding the way on this important issue and if our policies are not appropriate in order to facilitate this, now is the time to address them. </w:t>
      </w:r>
    </w:p>
    <w:p w14:paraId="133F446C" w14:textId="28D7C72A" w:rsidR="00131B6F" w:rsidRDefault="00131B6F" w:rsidP="00C80E49">
      <w:pPr>
        <w:pStyle w:val="ListParagraph"/>
        <w:numPr>
          <w:ilvl w:val="0"/>
          <w:numId w:val="27"/>
        </w:numPr>
        <w:rPr>
          <w:rFonts w:ascii="Arial" w:hAnsi="Arial" w:cs="Arial"/>
        </w:rPr>
      </w:pPr>
      <w:r>
        <w:rPr>
          <w:rFonts w:ascii="Arial" w:hAnsi="Arial" w:cs="Arial"/>
        </w:rPr>
        <w:t xml:space="preserve">ST stated that Quartet have </w:t>
      </w:r>
      <w:r w:rsidR="002D5A7F">
        <w:rPr>
          <w:rFonts w:ascii="Arial" w:hAnsi="Arial" w:cs="Arial"/>
        </w:rPr>
        <w:t>a clear policy on this issue,</w:t>
      </w:r>
      <w:r>
        <w:rPr>
          <w:rFonts w:ascii="Arial" w:hAnsi="Arial" w:cs="Arial"/>
        </w:rPr>
        <w:t xml:space="preserve"> and we </w:t>
      </w:r>
      <w:r w:rsidR="002D5A7F">
        <w:rPr>
          <w:rFonts w:ascii="Arial" w:hAnsi="Arial" w:cs="Arial"/>
        </w:rPr>
        <w:t>also need to review our own policy so as</w:t>
      </w:r>
      <w:r>
        <w:rPr>
          <w:rFonts w:ascii="Arial" w:hAnsi="Arial" w:cs="Arial"/>
        </w:rPr>
        <w:t xml:space="preserve"> to work toward</w:t>
      </w:r>
      <w:r w:rsidR="00AF2D40">
        <w:rPr>
          <w:rFonts w:ascii="Arial" w:hAnsi="Arial" w:cs="Arial"/>
        </w:rPr>
        <w:t>s</w:t>
      </w:r>
      <w:r>
        <w:rPr>
          <w:rFonts w:ascii="Arial" w:hAnsi="Arial" w:cs="Arial"/>
        </w:rPr>
        <w:t xml:space="preserve"> better practice. </w:t>
      </w:r>
      <w:r w:rsidR="002D5A7F">
        <w:rPr>
          <w:rFonts w:ascii="Arial" w:hAnsi="Arial" w:cs="Arial"/>
        </w:rPr>
        <w:t>ST noted that t</w:t>
      </w:r>
      <w:r>
        <w:rPr>
          <w:rFonts w:ascii="Arial" w:hAnsi="Arial" w:cs="Arial"/>
        </w:rPr>
        <w:t xml:space="preserve">here are three main issues to address: processes, attitudes and power. </w:t>
      </w:r>
    </w:p>
    <w:p w14:paraId="6EA24709" w14:textId="6B688365" w:rsidR="00131B6F" w:rsidRDefault="0060340F" w:rsidP="00520578">
      <w:pPr>
        <w:pStyle w:val="ListParagraph"/>
        <w:numPr>
          <w:ilvl w:val="0"/>
          <w:numId w:val="27"/>
        </w:numPr>
        <w:rPr>
          <w:rFonts w:ascii="Arial" w:hAnsi="Arial" w:cs="Arial"/>
        </w:rPr>
      </w:pPr>
      <w:r>
        <w:rPr>
          <w:rFonts w:ascii="Arial" w:hAnsi="Arial" w:cs="Arial"/>
        </w:rPr>
        <w:lastRenderedPageBreak/>
        <w:t>We need to assess whether the p</w:t>
      </w:r>
      <w:r w:rsidR="00131B6F">
        <w:rPr>
          <w:rFonts w:ascii="Arial" w:hAnsi="Arial" w:cs="Arial"/>
        </w:rPr>
        <w:t xml:space="preserve">rocesses we have in place take into account differences in </w:t>
      </w:r>
      <w:r w:rsidR="00520578">
        <w:rPr>
          <w:rFonts w:ascii="Arial" w:hAnsi="Arial" w:cs="Arial"/>
        </w:rPr>
        <w:t xml:space="preserve">diverse communities </w:t>
      </w:r>
      <w:r w:rsidR="002D5A7F">
        <w:rPr>
          <w:rFonts w:ascii="Arial" w:hAnsi="Arial" w:cs="Arial"/>
        </w:rPr>
        <w:t xml:space="preserve">so as </w:t>
      </w:r>
      <w:r w:rsidR="00520578">
        <w:rPr>
          <w:rFonts w:ascii="Arial" w:hAnsi="Arial" w:cs="Arial"/>
        </w:rPr>
        <w:t xml:space="preserve">to be able to make </w:t>
      </w:r>
      <w:r w:rsidR="002D5A7F">
        <w:rPr>
          <w:rFonts w:ascii="Arial" w:hAnsi="Arial" w:cs="Arial"/>
        </w:rPr>
        <w:t>decisions on</w:t>
      </w:r>
      <w:r w:rsidR="00520578">
        <w:rPr>
          <w:rFonts w:ascii="Arial" w:hAnsi="Arial" w:cs="Arial"/>
        </w:rPr>
        <w:t xml:space="preserve"> invest</w:t>
      </w:r>
      <w:r w:rsidR="00520578" w:rsidRPr="00520578">
        <w:rPr>
          <w:rFonts w:ascii="Arial" w:hAnsi="Arial" w:cs="Arial"/>
        </w:rPr>
        <w:t>ment</w:t>
      </w:r>
      <w:r w:rsidR="002D5A7F">
        <w:rPr>
          <w:rFonts w:ascii="Arial" w:hAnsi="Arial" w:cs="Arial"/>
        </w:rPr>
        <w:t xml:space="preserve"> and grant that are </w:t>
      </w:r>
      <w:r w:rsidR="00520578">
        <w:rPr>
          <w:rFonts w:ascii="Arial" w:hAnsi="Arial" w:cs="Arial"/>
        </w:rPr>
        <w:t>truly equitable</w:t>
      </w:r>
      <w:r w:rsidR="002D5A7F">
        <w:rPr>
          <w:rFonts w:ascii="Arial" w:hAnsi="Arial" w:cs="Arial"/>
        </w:rPr>
        <w:t>.</w:t>
      </w:r>
      <w:r w:rsidR="00520578">
        <w:rPr>
          <w:rFonts w:ascii="Arial" w:hAnsi="Arial" w:cs="Arial"/>
        </w:rPr>
        <w:t xml:space="preserve"> </w:t>
      </w:r>
    </w:p>
    <w:p w14:paraId="0500135D" w14:textId="1ADBBE88" w:rsidR="00520578" w:rsidRDefault="00520578" w:rsidP="00520578">
      <w:pPr>
        <w:pStyle w:val="ListParagraph"/>
        <w:numPr>
          <w:ilvl w:val="0"/>
          <w:numId w:val="27"/>
        </w:numPr>
        <w:rPr>
          <w:rFonts w:ascii="Arial" w:hAnsi="Arial" w:cs="Arial"/>
        </w:rPr>
      </w:pPr>
      <w:r>
        <w:rPr>
          <w:rFonts w:ascii="Arial" w:hAnsi="Arial" w:cs="Arial"/>
        </w:rPr>
        <w:t xml:space="preserve">Attitudes </w:t>
      </w:r>
      <w:r w:rsidR="00B436C1">
        <w:rPr>
          <w:rFonts w:ascii="Arial" w:hAnsi="Arial" w:cs="Arial"/>
        </w:rPr>
        <w:t xml:space="preserve">relate to the </w:t>
      </w:r>
      <w:r w:rsidR="002D5A7F">
        <w:rPr>
          <w:rFonts w:ascii="Arial" w:hAnsi="Arial" w:cs="Arial"/>
        </w:rPr>
        <w:t>‘</w:t>
      </w:r>
      <w:r w:rsidR="00B436C1">
        <w:rPr>
          <w:rFonts w:ascii="Arial" w:hAnsi="Arial" w:cs="Arial"/>
        </w:rPr>
        <w:t>voices</w:t>
      </w:r>
      <w:r w:rsidR="002D5A7F">
        <w:rPr>
          <w:rFonts w:ascii="Arial" w:hAnsi="Arial" w:cs="Arial"/>
        </w:rPr>
        <w:t>’</w:t>
      </w:r>
      <w:r w:rsidR="00B436C1">
        <w:rPr>
          <w:rFonts w:ascii="Arial" w:hAnsi="Arial" w:cs="Arial"/>
        </w:rPr>
        <w:t xml:space="preserve"> of the </w:t>
      </w:r>
      <w:r w:rsidR="002D5A7F">
        <w:rPr>
          <w:rFonts w:ascii="Arial" w:hAnsi="Arial" w:cs="Arial"/>
        </w:rPr>
        <w:t>G</w:t>
      </w:r>
      <w:r w:rsidR="00B436C1">
        <w:rPr>
          <w:rFonts w:ascii="Arial" w:hAnsi="Arial" w:cs="Arial"/>
        </w:rPr>
        <w:t xml:space="preserve">overning </w:t>
      </w:r>
      <w:r w:rsidR="002D5A7F">
        <w:rPr>
          <w:rFonts w:ascii="Arial" w:hAnsi="Arial" w:cs="Arial"/>
        </w:rPr>
        <w:t>B</w:t>
      </w:r>
      <w:r w:rsidR="00B436C1">
        <w:rPr>
          <w:rFonts w:ascii="Arial" w:hAnsi="Arial" w:cs="Arial"/>
        </w:rPr>
        <w:t xml:space="preserve">oard and whether a wide enough </w:t>
      </w:r>
      <w:r w:rsidR="002D5A7F">
        <w:rPr>
          <w:rFonts w:ascii="Arial" w:hAnsi="Arial" w:cs="Arial"/>
        </w:rPr>
        <w:t>range of</w:t>
      </w:r>
      <w:r w:rsidR="00B436C1">
        <w:rPr>
          <w:rFonts w:ascii="Arial" w:hAnsi="Arial" w:cs="Arial"/>
        </w:rPr>
        <w:t xml:space="preserve"> experience</w:t>
      </w:r>
      <w:r w:rsidR="002D5A7F">
        <w:rPr>
          <w:rFonts w:ascii="Arial" w:hAnsi="Arial" w:cs="Arial"/>
        </w:rPr>
        <w:t xml:space="preserve"> is</w:t>
      </w:r>
      <w:r w:rsidR="00B436C1">
        <w:rPr>
          <w:rFonts w:ascii="Arial" w:hAnsi="Arial" w:cs="Arial"/>
        </w:rPr>
        <w:t xml:space="preserve"> being brought to the table. How can we bring </w:t>
      </w:r>
      <w:r w:rsidR="002D5A7F">
        <w:rPr>
          <w:rFonts w:ascii="Arial" w:hAnsi="Arial" w:cs="Arial"/>
        </w:rPr>
        <w:t>greater</w:t>
      </w:r>
      <w:r w:rsidR="00B436C1">
        <w:rPr>
          <w:rFonts w:ascii="Arial" w:hAnsi="Arial" w:cs="Arial"/>
        </w:rPr>
        <w:t xml:space="preserve"> diversity to the </w:t>
      </w:r>
      <w:r w:rsidR="002D5A7F">
        <w:rPr>
          <w:rFonts w:ascii="Arial" w:hAnsi="Arial" w:cs="Arial"/>
        </w:rPr>
        <w:t>B</w:t>
      </w:r>
      <w:r w:rsidR="00B436C1">
        <w:rPr>
          <w:rFonts w:ascii="Arial" w:hAnsi="Arial" w:cs="Arial"/>
        </w:rPr>
        <w:t>oar</w:t>
      </w:r>
      <w:r w:rsidR="002D5A7F">
        <w:rPr>
          <w:rFonts w:ascii="Arial" w:hAnsi="Arial" w:cs="Arial"/>
        </w:rPr>
        <w:t>d?</w:t>
      </w:r>
    </w:p>
    <w:p w14:paraId="38383BE2" w14:textId="013DCE02" w:rsidR="00B436C1" w:rsidRDefault="00B436C1" w:rsidP="00520578">
      <w:pPr>
        <w:pStyle w:val="ListParagraph"/>
        <w:numPr>
          <w:ilvl w:val="0"/>
          <w:numId w:val="27"/>
        </w:numPr>
        <w:rPr>
          <w:rFonts w:ascii="Arial" w:hAnsi="Arial" w:cs="Arial"/>
        </w:rPr>
      </w:pPr>
      <w:r>
        <w:rPr>
          <w:rFonts w:ascii="Arial" w:hAnsi="Arial" w:cs="Arial"/>
        </w:rPr>
        <w:t xml:space="preserve">When looking at power we should be evaluating how we shift more </w:t>
      </w:r>
      <w:r w:rsidR="002D5A7F">
        <w:rPr>
          <w:rFonts w:ascii="Arial" w:hAnsi="Arial" w:cs="Arial"/>
        </w:rPr>
        <w:t>power towards</w:t>
      </w:r>
      <w:r>
        <w:rPr>
          <w:rFonts w:ascii="Arial" w:hAnsi="Arial" w:cs="Arial"/>
        </w:rPr>
        <w:t xml:space="preserve"> those effected by the decisions we make. </w:t>
      </w:r>
    </w:p>
    <w:p w14:paraId="1752B3FE" w14:textId="16DA2822" w:rsidR="00B436C1" w:rsidRDefault="00B436C1" w:rsidP="00520578">
      <w:pPr>
        <w:pStyle w:val="ListParagraph"/>
        <w:numPr>
          <w:ilvl w:val="0"/>
          <w:numId w:val="27"/>
        </w:numPr>
        <w:rPr>
          <w:rFonts w:ascii="Arial" w:hAnsi="Arial" w:cs="Arial"/>
        </w:rPr>
      </w:pPr>
      <w:r>
        <w:rPr>
          <w:rFonts w:ascii="Arial" w:hAnsi="Arial" w:cs="Arial"/>
        </w:rPr>
        <w:t xml:space="preserve">SM inputted her thoughts </w:t>
      </w:r>
      <w:r w:rsidR="002D5A7F">
        <w:rPr>
          <w:rFonts w:ascii="Arial" w:hAnsi="Arial" w:cs="Arial"/>
        </w:rPr>
        <w:t>on</w:t>
      </w:r>
      <w:r>
        <w:rPr>
          <w:rFonts w:ascii="Arial" w:hAnsi="Arial" w:cs="Arial"/>
        </w:rPr>
        <w:t xml:space="preserve"> working in an equal and inclusive way. It is essential we don’t look </w:t>
      </w:r>
      <w:r w:rsidR="002D5A7F">
        <w:rPr>
          <w:rFonts w:ascii="Arial" w:hAnsi="Arial" w:cs="Arial"/>
        </w:rPr>
        <w:t xml:space="preserve">simply </w:t>
      </w:r>
      <w:r>
        <w:rPr>
          <w:rFonts w:ascii="Arial" w:hAnsi="Arial" w:cs="Arial"/>
        </w:rPr>
        <w:t xml:space="preserve">at working within a framework, but that we actively choose ways of working that end systemic racism and inequality. We can’t be sure that we haven’t inherently disadvantaged people from BAME communities and we have a responsibility to look at where </w:t>
      </w:r>
      <w:r w:rsidR="002D5A7F">
        <w:rPr>
          <w:rFonts w:ascii="Arial" w:hAnsi="Arial" w:cs="Arial"/>
        </w:rPr>
        <w:t>any</w:t>
      </w:r>
      <w:r>
        <w:rPr>
          <w:rFonts w:ascii="Arial" w:hAnsi="Arial" w:cs="Arial"/>
        </w:rPr>
        <w:t xml:space="preserve"> barriers lie, even if they are unintentional. The process should be methodical and essentially based on discussions that stem from having lived experiences shared by new members at </w:t>
      </w:r>
      <w:r w:rsidR="002D5A7F">
        <w:rPr>
          <w:rFonts w:ascii="Arial" w:hAnsi="Arial" w:cs="Arial"/>
        </w:rPr>
        <w:t>B</w:t>
      </w:r>
      <w:r>
        <w:rPr>
          <w:rFonts w:ascii="Arial" w:hAnsi="Arial" w:cs="Arial"/>
        </w:rPr>
        <w:t xml:space="preserve">oard meetings. </w:t>
      </w:r>
    </w:p>
    <w:p w14:paraId="7B71EAA3" w14:textId="38801F5E" w:rsidR="00B436C1" w:rsidRDefault="00B436C1" w:rsidP="00520578">
      <w:pPr>
        <w:pStyle w:val="ListParagraph"/>
        <w:numPr>
          <w:ilvl w:val="0"/>
          <w:numId w:val="27"/>
        </w:numPr>
        <w:rPr>
          <w:rFonts w:ascii="Arial" w:hAnsi="Arial" w:cs="Arial"/>
        </w:rPr>
      </w:pPr>
      <w:r>
        <w:rPr>
          <w:rFonts w:ascii="Arial" w:hAnsi="Arial" w:cs="Arial"/>
        </w:rPr>
        <w:t xml:space="preserve">ER agreed and stated that </w:t>
      </w:r>
      <w:r w:rsidR="0060340F">
        <w:rPr>
          <w:rFonts w:ascii="Arial" w:hAnsi="Arial" w:cs="Arial"/>
        </w:rPr>
        <w:t xml:space="preserve">it is important we </w:t>
      </w:r>
      <w:r w:rsidR="002D5A7F">
        <w:rPr>
          <w:rFonts w:ascii="Arial" w:hAnsi="Arial" w:cs="Arial"/>
        </w:rPr>
        <w:t>apply the outputs from</w:t>
      </w:r>
      <w:r>
        <w:rPr>
          <w:rFonts w:ascii="Arial" w:hAnsi="Arial" w:cs="Arial"/>
        </w:rPr>
        <w:t xml:space="preserve"> Thriving Places work </w:t>
      </w:r>
      <w:r w:rsidR="002D5A7F">
        <w:rPr>
          <w:rFonts w:ascii="Arial" w:hAnsi="Arial" w:cs="Arial"/>
        </w:rPr>
        <w:t>correctly</w:t>
      </w:r>
      <w:r>
        <w:rPr>
          <w:rFonts w:ascii="Arial" w:hAnsi="Arial" w:cs="Arial"/>
        </w:rPr>
        <w:t xml:space="preserve"> from the very beginning to set </w:t>
      </w:r>
      <w:r w:rsidR="002D5A7F">
        <w:rPr>
          <w:rFonts w:ascii="Arial" w:hAnsi="Arial" w:cs="Arial"/>
        </w:rPr>
        <w:t>an</w:t>
      </w:r>
      <w:r>
        <w:rPr>
          <w:rFonts w:ascii="Arial" w:hAnsi="Arial" w:cs="Arial"/>
        </w:rPr>
        <w:t xml:space="preserve"> example for the future. </w:t>
      </w:r>
    </w:p>
    <w:p w14:paraId="1615F50B" w14:textId="7D43ACF2" w:rsidR="00250896" w:rsidRDefault="00250896" w:rsidP="00520578">
      <w:pPr>
        <w:pStyle w:val="ListParagraph"/>
        <w:numPr>
          <w:ilvl w:val="0"/>
          <w:numId w:val="27"/>
        </w:numPr>
        <w:rPr>
          <w:rFonts w:ascii="Arial" w:hAnsi="Arial" w:cs="Arial"/>
        </w:rPr>
      </w:pPr>
      <w:r>
        <w:rPr>
          <w:rFonts w:ascii="Arial" w:hAnsi="Arial" w:cs="Arial"/>
        </w:rPr>
        <w:t xml:space="preserve">LT </w:t>
      </w:r>
      <w:r w:rsidR="002D5A7F">
        <w:rPr>
          <w:rFonts w:ascii="Arial" w:hAnsi="Arial" w:cs="Arial"/>
        </w:rPr>
        <w:t>noted</w:t>
      </w:r>
      <w:r>
        <w:rPr>
          <w:rFonts w:ascii="Arial" w:hAnsi="Arial" w:cs="Arial"/>
        </w:rPr>
        <w:t xml:space="preserve"> that this </w:t>
      </w:r>
      <w:r w:rsidR="002D5A7F">
        <w:rPr>
          <w:rFonts w:ascii="Arial" w:hAnsi="Arial" w:cs="Arial"/>
        </w:rPr>
        <w:t>must be</w:t>
      </w:r>
      <w:r>
        <w:rPr>
          <w:rFonts w:ascii="Arial" w:hAnsi="Arial" w:cs="Arial"/>
        </w:rPr>
        <w:t xml:space="preserve"> more than just “tweaking around the edges”</w:t>
      </w:r>
      <w:r w:rsidR="002D5A7F">
        <w:rPr>
          <w:rFonts w:ascii="Arial" w:hAnsi="Arial" w:cs="Arial"/>
        </w:rPr>
        <w:t>;</w:t>
      </w:r>
      <w:r>
        <w:rPr>
          <w:rFonts w:ascii="Arial" w:hAnsi="Arial" w:cs="Arial"/>
        </w:rPr>
        <w:t xml:space="preserve"> </w:t>
      </w:r>
      <w:r w:rsidR="002D5A7F">
        <w:rPr>
          <w:rFonts w:ascii="Arial" w:hAnsi="Arial" w:cs="Arial"/>
        </w:rPr>
        <w:t>she also noted that</w:t>
      </w:r>
      <w:r>
        <w:rPr>
          <w:rFonts w:ascii="Arial" w:hAnsi="Arial" w:cs="Arial"/>
        </w:rPr>
        <w:t xml:space="preserve"> it is important to prioritise women, </w:t>
      </w:r>
      <w:r w:rsidR="0060340F">
        <w:rPr>
          <w:rFonts w:ascii="Arial" w:hAnsi="Arial" w:cs="Arial"/>
        </w:rPr>
        <w:t>particularly as they</w:t>
      </w:r>
      <w:r>
        <w:rPr>
          <w:rFonts w:ascii="Arial" w:hAnsi="Arial" w:cs="Arial"/>
        </w:rPr>
        <w:t xml:space="preserve"> have been disproportionately affected by Covid19. We should also consider resourcing </w:t>
      </w:r>
      <w:r w:rsidR="002D5A7F">
        <w:rPr>
          <w:rFonts w:ascii="Arial" w:hAnsi="Arial" w:cs="Arial"/>
        </w:rPr>
        <w:t>the</w:t>
      </w:r>
      <w:r>
        <w:rPr>
          <w:rFonts w:ascii="Arial" w:hAnsi="Arial" w:cs="Arial"/>
        </w:rPr>
        <w:t xml:space="preserve"> BAME communities</w:t>
      </w:r>
      <w:r w:rsidR="002D5A7F">
        <w:rPr>
          <w:rFonts w:ascii="Arial" w:hAnsi="Arial" w:cs="Arial"/>
        </w:rPr>
        <w:t xml:space="preserve"> to increase their capacity. </w:t>
      </w:r>
      <w:r>
        <w:rPr>
          <w:rFonts w:ascii="Arial" w:hAnsi="Arial" w:cs="Arial"/>
        </w:rPr>
        <w:t xml:space="preserve">  </w:t>
      </w:r>
    </w:p>
    <w:p w14:paraId="1DD451E7" w14:textId="1B8EFD18" w:rsidR="00250896" w:rsidRDefault="00250896" w:rsidP="00520578">
      <w:pPr>
        <w:pStyle w:val="ListParagraph"/>
        <w:numPr>
          <w:ilvl w:val="0"/>
          <w:numId w:val="27"/>
        </w:numPr>
        <w:rPr>
          <w:rFonts w:ascii="Arial" w:hAnsi="Arial" w:cs="Arial"/>
        </w:rPr>
      </w:pPr>
      <w:r>
        <w:rPr>
          <w:rFonts w:ascii="Arial" w:hAnsi="Arial" w:cs="Arial"/>
        </w:rPr>
        <w:t xml:space="preserve">SM pointed out </w:t>
      </w:r>
      <w:r w:rsidR="002D5A7F">
        <w:rPr>
          <w:rFonts w:ascii="Arial" w:hAnsi="Arial" w:cs="Arial"/>
        </w:rPr>
        <w:t xml:space="preserve">that </w:t>
      </w:r>
      <w:r>
        <w:rPr>
          <w:rFonts w:ascii="Arial" w:hAnsi="Arial" w:cs="Arial"/>
        </w:rPr>
        <w:t xml:space="preserve">we need to </w:t>
      </w:r>
      <w:r w:rsidR="002D5A7F">
        <w:rPr>
          <w:rFonts w:ascii="Arial" w:hAnsi="Arial" w:cs="Arial"/>
        </w:rPr>
        <w:t>connect</w:t>
      </w:r>
      <w:r>
        <w:rPr>
          <w:rFonts w:ascii="Arial" w:hAnsi="Arial" w:cs="Arial"/>
        </w:rPr>
        <w:t xml:space="preserve"> with BAME leadership to better understand where these issues lie, so </w:t>
      </w:r>
      <w:r w:rsidR="002D5A7F">
        <w:rPr>
          <w:rFonts w:ascii="Arial" w:hAnsi="Arial" w:cs="Arial"/>
        </w:rPr>
        <w:t xml:space="preserve">that </w:t>
      </w:r>
      <w:r>
        <w:rPr>
          <w:rFonts w:ascii="Arial" w:hAnsi="Arial" w:cs="Arial"/>
        </w:rPr>
        <w:t xml:space="preserve">we are gathering knowledge and information to help us take this forward. </w:t>
      </w:r>
    </w:p>
    <w:p w14:paraId="6CAE0441" w14:textId="04AE21D2" w:rsidR="00250896" w:rsidRDefault="00250896" w:rsidP="00520578">
      <w:pPr>
        <w:pStyle w:val="ListParagraph"/>
        <w:numPr>
          <w:ilvl w:val="0"/>
          <w:numId w:val="27"/>
        </w:numPr>
        <w:rPr>
          <w:rFonts w:ascii="Arial" w:hAnsi="Arial" w:cs="Arial"/>
        </w:rPr>
      </w:pPr>
      <w:r>
        <w:rPr>
          <w:rFonts w:ascii="Arial" w:hAnsi="Arial" w:cs="Arial"/>
        </w:rPr>
        <w:t xml:space="preserve">SM asked whether City Funds will be releasing a statement </w:t>
      </w:r>
      <w:r w:rsidR="000A0BE8">
        <w:rPr>
          <w:rFonts w:ascii="Arial" w:hAnsi="Arial" w:cs="Arial"/>
        </w:rPr>
        <w:t xml:space="preserve">regarding </w:t>
      </w:r>
      <w:r w:rsidR="00BA004F">
        <w:rPr>
          <w:rFonts w:ascii="Arial" w:hAnsi="Arial" w:cs="Arial"/>
        </w:rPr>
        <w:t>the Black Lives Matter issue</w:t>
      </w:r>
      <w:r w:rsidR="000A0BE8">
        <w:rPr>
          <w:rFonts w:ascii="Arial" w:hAnsi="Arial" w:cs="Arial"/>
        </w:rPr>
        <w:t>.</w:t>
      </w:r>
      <w:r w:rsidR="00BA004F">
        <w:rPr>
          <w:rFonts w:ascii="Arial" w:hAnsi="Arial" w:cs="Arial"/>
        </w:rPr>
        <w:t xml:space="preserve"> SM also encouraged City Funds to align with key organisations across the city that </w:t>
      </w:r>
      <w:r w:rsidR="00AF2D40">
        <w:rPr>
          <w:rFonts w:ascii="Arial" w:hAnsi="Arial" w:cs="Arial"/>
        </w:rPr>
        <w:t xml:space="preserve">lead and </w:t>
      </w:r>
      <w:r w:rsidR="00BA004F">
        <w:rPr>
          <w:rFonts w:ascii="Arial" w:hAnsi="Arial" w:cs="Arial"/>
        </w:rPr>
        <w:t xml:space="preserve">speak into issues of race and equality. </w:t>
      </w:r>
      <w:r w:rsidR="000A0BE8">
        <w:rPr>
          <w:rFonts w:ascii="Arial" w:hAnsi="Arial" w:cs="Arial"/>
        </w:rPr>
        <w:t xml:space="preserve"> </w:t>
      </w:r>
    </w:p>
    <w:p w14:paraId="2142CD03" w14:textId="41FE4861" w:rsidR="000A0BE8" w:rsidRDefault="00757358" w:rsidP="00520578">
      <w:pPr>
        <w:pStyle w:val="ListParagraph"/>
        <w:numPr>
          <w:ilvl w:val="0"/>
          <w:numId w:val="27"/>
        </w:numPr>
        <w:rPr>
          <w:rFonts w:ascii="Arial" w:hAnsi="Arial" w:cs="Arial"/>
        </w:rPr>
      </w:pPr>
      <w:r>
        <w:rPr>
          <w:rFonts w:ascii="Arial" w:hAnsi="Arial" w:cs="Arial"/>
        </w:rPr>
        <w:t xml:space="preserve">ST suggested we </w:t>
      </w:r>
      <w:r w:rsidR="00BA004F">
        <w:rPr>
          <w:rFonts w:ascii="Arial" w:hAnsi="Arial" w:cs="Arial"/>
        </w:rPr>
        <w:t>convene</w:t>
      </w:r>
      <w:r>
        <w:rPr>
          <w:rFonts w:ascii="Arial" w:hAnsi="Arial" w:cs="Arial"/>
        </w:rPr>
        <w:t xml:space="preserve"> a strategy day to bring in wider discussion </w:t>
      </w:r>
      <w:r w:rsidR="00BA004F">
        <w:rPr>
          <w:rFonts w:ascii="Arial" w:hAnsi="Arial" w:cs="Arial"/>
        </w:rPr>
        <w:t xml:space="preserve">and consultation </w:t>
      </w:r>
      <w:r>
        <w:rPr>
          <w:rFonts w:ascii="Arial" w:hAnsi="Arial" w:cs="Arial"/>
        </w:rPr>
        <w:t>to make sure we are up to date with social inequality issues</w:t>
      </w:r>
      <w:r w:rsidR="00BA004F">
        <w:rPr>
          <w:rFonts w:ascii="Arial" w:hAnsi="Arial" w:cs="Arial"/>
        </w:rPr>
        <w:t>.</w:t>
      </w:r>
      <w:r>
        <w:rPr>
          <w:rFonts w:ascii="Arial" w:hAnsi="Arial" w:cs="Arial"/>
        </w:rPr>
        <w:t xml:space="preserve"> </w:t>
      </w:r>
    </w:p>
    <w:p w14:paraId="37D62539" w14:textId="2FFAAADF" w:rsidR="00757358" w:rsidRDefault="0066331A" w:rsidP="00520578">
      <w:pPr>
        <w:pStyle w:val="ListParagraph"/>
        <w:numPr>
          <w:ilvl w:val="0"/>
          <w:numId w:val="27"/>
        </w:numPr>
        <w:rPr>
          <w:rFonts w:ascii="Arial" w:hAnsi="Arial" w:cs="Arial"/>
        </w:rPr>
      </w:pPr>
      <w:r>
        <w:rPr>
          <w:rFonts w:ascii="Arial" w:hAnsi="Arial" w:cs="Arial"/>
        </w:rPr>
        <w:t xml:space="preserve">KS </w:t>
      </w:r>
      <w:r w:rsidR="00BA004F">
        <w:rPr>
          <w:rFonts w:ascii="Arial" w:hAnsi="Arial" w:cs="Arial"/>
        </w:rPr>
        <w:t>noted</w:t>
      </w:r>
      <w:r>
        <w:rPr>
          <w:rFonts w:ascii="Arial" w:hAnsi="Arial" w:cs="Arial"/>
        </w:rPr>
        <w:t xml:space="preserve"> the need to align our actions to our mission</w:t>
      </w:r>
      <w:r w:rsidR="00BA004F">
        <w:rPr>
          <w:rFonts w:ascii="Arial" w:hAnsi="Arial" w:cs="Arial"/>
        </w:rPr>
        <w:t>;</w:t>
      </w:r>
      <w:r>
        <w:rPr>
          <w:rFonts w:ascii="Arial" w:hAnsi="Arial" w:cs="Arial"/>
        </w:rPr>
        <w:t xml:space="preserve"> </w:t>
      </w:r>
      <w:r w:rsidR="00D83386">
        <w:rPr>
          <w:rFonts w:ascii="Arial" w:hAnsi="Arial" w:cs="Arial"/>
        </w:rPr>
        <w:t>understanding our history as a city</w:t>
      </w:r>
      <w:r w:rsidR="00BA004F">
        <w:rPr>
          <w:rFonts w:ascii="Arial" w:hAnsi="Arial" w:cs="Arial"/>
        </w:rPr>
        <w:t>, including issues linked with</w:t>
      </w:r>
      <w:r w:rsidR="00D83386">
        <w:rPr>
          <w:rFonts w:ascii="Arial" w:hAnsi="Arial" w:cs="Arial"/>
        </w:rPr>
        <w:t xml:space="preserve"> displaced working classes and BAME communities</w:t>
      </w:r>
      <w:r w:rsidR="00BA004F">
        <w:rPr>
          <w:rFonts w:ascii="Arial" w:hAnsi="Arial" w:cs="Arial"/>
        </w:rPr>
        <w:t>,</w:t>
      </w:r>
      <w:r w:rsidR="00D83386">
        <w:rPr>
          <w:rFonts w:ascii="Arial" w:hAnsi="Arial" w:cs="Arial"/>
        </w:rPr>
        <w:t xml:space="preserve"> will </w:t>
      </w:r>
      <w:r w:rsidR="00BA004F">
        <w:rPr>
          <w:rFonts w:ascii="Arial" w:hAnsi="Arial" w:cs="Arial"/>
        </w:rPr>
        <w:t>help us as an organisation</w:t>
      </w:r>
      <w:r w:rsidR="00D83386">
        <w:rPr>
          <w:rFonts w:ascii="Arial" w:hAnsi="Arial" w:cs="Arial"/>
        </w:rPr>
        <w:t xml:space="preserve">. </w:t>
      </w:r>
    </w:p>
    <w:p w14:paraId="04533B35" w14:textId="2754361B" w:rsidR="00D83386" w:rsidRDefault="0086329A" w:rsidP="00520578">
      <w:pPr>
        <w:pStyle w:val="ListParagraph"/>
        <w:numPr>
          <w:ilvl w:val="0"/>
          <w:numId w:val="27"/>
        </w:numPr>
        <w:rPr>
          <w:rFonts w:ascii="Arial" w:hAnsi="Arial" w:cs="Arial"/>
        </w:rPr>
      </w:pPr>
      <w:r>
        <w:rPr>
          <w:rFonts w:ascii="Arial" w:hAnsi="Arial" w:cs="Arial"/>
        </w:rPr>
        <w:t xml:space="preserve">SK mentioned the report that BSWN produced recently </w:t>
      </w:r>
      <w:r w:rsidR="00BA004F">
        <w:rPr>
          <w:rFonts w:ascii="Arial" w:hAnsi="Arial" w:cs="Arial"/>
        </w:rPr>
        <w:t>focussing on</w:t>
      </w:r>
      <w:r>
        <w:rPr>
          <w:rFonts w:ascii="Arial" w:hAnsi="Arial" w:cs="Arial"/>
        </w:rPr>
        <w:t xml:space="preserve"> the accessibility of </w:t>
      </w:r>
      <w:r w:rsidR="00BA004F">
        <w:rPr>
          <w:rFonts w:ascii="Arial" w:hAnsi="Arial" w:cs="Arial"/>
        </w:rPr>
        <w:t>funding</w:t>
      </w:r>
      <w:r>
        <w:rPr>
          <w:rFonts w:ascii="Arial" w:hAnsi="Arial" w:cs="Arial"/>
        </w:rPr>
        <w:t xml:space="preserve"> for BAME communities</w:t>
      </w:r>
      <w:r w:rsidR="00796EE8">
        <w:rPr>
          <w:rFonts w:ascii="Arial" w:hAnsi="Arial" w:cs="Arial"/>
        </w:rPr>
        <w:t xml:space="preserve">; this would be a good starting point. </w:t>
      </w:r>
    </w:p>
    <w:p w14:paraId="64AC61DA" w14:textId="77777777" w:rsidR="00AF2D40" w:rsidRDefault="00AF2D40" w:rsidP="00AF2D40">
      <w:pPr>
        <w:pStyle w:val="ListParagraph"/>
        <w:rPr>
          <w:rFonts w:ascii="Arial" w:hAnsi="Arial" w:cs="Arial"/>
        </w:rPr>
      </w:pPr>
    </w:p>
    <w:p w14:paraId="35F77E4A" w14:textId="76B21795" w:rsidR="00BA004F" w:rsidRDefault="00BA004F" w:rsidP="00AF2D40">
      <w:pPr>
        <w:pStyle w:val="ListParagraph"/>
        <w:rPr>
          <w:rFonts w:ascii="Arial" w:hAnsi="Arial" w:cs="Arial"/>
        </w:rPr>
      </w:pPr>
      <w:r>
        <w:rPr>
          <w:rFonts w:ascii="Arial" w:hAnsi="Arial" w:cs="Arial"/>
          <w:b/>
          <w:bCs/>
        </w:rPr>
        <w:t>ACTION</w:t>
      </w:r>
      <w:r w:rsidR="00AF2D40">
        <w:rPr>
          <w:rFonts w:ascii="Arial" w:hAnsi="Arial" w:cs="Arial"/>
          <w:b/>
          <w:bCs/>
        </w:rPr>
        <w:t xml:space="preserve"> 11</w:t>
      </w:r>
      <w:r>
        <w:rPr>
          <w:rFonts w:ascii="Arial" w:hAnsi="Arial" w:cs="Arial"/>
          <w:b/>
          <w:bCs/>
        </w:rPr>
        <w:t xml:space="preserve">: </w:t>
      </w:r>
      <w:r>
        <w:rPr>
          <w:rFonts w:ascii="Arial" w:hAnsi="Arial" w:cs="Arial"/>
        </w:rPr>
        <w:t>AS to follow up to develop an approach to addressing these issues.</w:t>
      </w:r>
    </w:p>
    <w:p w14:paraId="7E18C75E" w14:textId="77777777" w:rsidR="00BA004F" w:rsidRDefault="00BA004F" w:rsidP="00BA004F">
      <w:pPr>
        <w:pStyle w:val="ListParagraph"/>
        <w:rPr>
          <w:rFonts w:ascii="Arial" w:hAnsi="Arial" w:cs="Arial"/>
        </w:rPr>
      </w:pPr>
    </w:p>
    <w:p w14:paraId="3F254EBB" w14:textId="5BD4990A" w:rsidR="001A7BB5" w:rsidRPr="009A33EC" w:rsidRDefault="00E76E8B" w:rsidP="000715A8">
      <w:pPr>
        <w:pStyle w:val="ListParagraph"/>
        <w:numPr>
          <w:ilvl w:val="0"/>
          <w:numId w:val="2"/>
        </w:numPr>
        <w:rPr>
          <w:rFonts w:ascii="Arial" w:hAnsi="Arial" w:cs="Arial"/>
          <w:b/>
          <w:u w:val="single"/>
        </w:rPr>
      </w:pPr>
      <w:r w:rsidRPr="009A33EC">
        <w:rPr>
          <w:rFonts w:ascii="Arial" w:hAnsi="Arial" w:cs="Arial"/>
          <w:b/>
          <w:u w:val="single"/>
        </w:rPr>
        <w:t>Risk Register</w:t>
      </w:r>
      <w:r w:rsidR="008F354F">
        <w:rPr>
          <w:rFonts w:ascii="Arial" w:hAnsi="Arial" w:cs="Arial"/>
          <w:b/>
          <w:u w:val="single"/>
        </w:rPr>
        <w:t xml:space="preserve"> and operational plan [ER</w:t>
      </w:r>
      <w:r w:rsidRPr="009A33EC">
        <w:rPr>
          <w:rFonts w:ascii="Arial" w:hAnsi="Arial" w:cs="Arial"/>
          <w:b/>
          <w:u w:val="single"/>
        </w:rPr>
        <w:t>]</w:t>
      </w:r>
      <w:r w:rsidR="001A7BB5" w:rsidRPr="009A33EC">
        <w:rPr>
          <w:rFonts w:ascii="Arial" w:hAnsi="Arial" w:cs="Arial"/>
          <w:b/>
          <w:u w:val="single"/>
        </w:rPr>
        <w:br/>
      </w:r>
    </w:p>
    <w:p w14:paraId="1A06A77C" w14:textId="60FA7B5C" w:rsidR="001A7BB5" w:rsidRPr="009A33EC" w:rsidRDefault="003E7BBD" w:rsidP="000A5833">
      <w:pPr>
        <w:pStyle w:val="ListParagraph"/>
        <w:numPr>
          <w:ilvl w:val="0"/>
          <w:numId w:val="16"/>
        </w:numPr>
        <w:rPr>
          <w:rFonts w:ascii="Arial" w:hAnsi="Arial" w:cs="Arial"/>
        </w:rPr>
      </w:pPr>
      <w:r w:rsidRPr="009A33EC">
        <w:rPr>
          <w:rFonts w:ascii="Arial" w:hAnsi="Arial" w:cs="Arial"/>
        </w:rPr>
        <w:t xml:space="preserve">Ololade </w:t>
      </w:r>
      <w:r w:rsidR="00BA004F">
        <w:rPr>
          <w:rFonts w:ascii="Arial" w:hAnsi="Arial" w:cs="Arial"/>
        </w:rPr>
        <w:t xml:space="preserve">had </w:t>
      </w:r>
      <w:r w:rsidR="00C80E49">
        <w:rPr>
          <w:rFonts w:ascii="Arial" w:hAnsi="Arial" w:cs="Arial"/>
        </w:rPr>
        <w:t xml:space="preserve">circulated the updated </w:t>
      </w:r>
      <w:r w:rsidR="0066661F">
        <w:rPr>
          <w:rFonts w:ascii="Arial" w:hAnsi="Arial" w:cs="Arial"/>
        </w:rPr>
        <w:t>R</w:t>
      </w:r>
      <w:r w:rsidRPr="009A33EC">
        <w:rPr>
          <w:rFonts w:ascii="Arial" w:hAnsi="Arial" w:cs="Arial"/>
        </w:rPr>
        <w:t xml:space="preserve">isk </w:t>
      </w:r>
      <w:r w:rsidR="0066661F">
        <w:rPr>
          <w:rFonts w:ascii="Arial" w:hAnsi="Arial" w:cs="Arial"/>
        </w:rPr>
        <w:t>R</w:t>
      </w:r>
      <w:r w:rsidRPr="009A33EC">
        <w:rPr>
          <w:rFonts w:ascii="Arial" w:hAnsi="Arial" w:cs="Arial"/>
        </w:rPr>
        <w:t>egister</w:t>
      </w:r>
      <w:r w:rsidR="00C80E49">
        <w:rPr>
          <w:rFonts w:ascii="Arial" w:hAnsi="Arial" w:cs="Arial"/>
        </w:rPr>
        <w:t xml:space="preserve"> prior to the meeting</w:t>
      </w:r>
      <w:r w:rsidRPr="009A33EC">
        <w:rPr>
          <w:rFonts w:ascii="Arial" w:hAnsi="Arial" w:cs="Arial"/>
        </w:rPr>
        <w:t xml:space="preserve">, </w:t>
      </w:r>
      <w:r w:rsidR="00C80E49">
        <w:rPr>
          <w:rFonts w:ascii="Arial" w:hAnsi="Arial" w:cs="Arial"/>
        </w:rPr>
        <w:t xml:space="preserve">this included </w:t>
      </w:r>
      <w:r w:rsidR="000A5833">
        <w:rPr>
          <w:rFonts w:ascii="Arial" w:hAnsi="Arial" w:cs="Arial"/>
        </w:rPr>
        <w:t xml:space="preserve">the additional risk: </w:t>
      </w:r>
      <w:r w:rsidR="000A5833" w:rsidRPr="000A5833">
        <w:rPr>
          <w:rFonts w:ascii="Arial" w:hAnsi="Arial" w:cs="Arial"/>
        </w:rPr>
        <w:t>“Failure to ensure grants/investments reach sufficiently diverse range of communities”</w:t>
      </w:r>
      <w:r w:rsidR="00BA004F">
        <w:rPr>
          <w:rFonts w:ascii="Arial" w:hAnsi="Arial" w:cs="Arial"/>
        </w:rPr>
        <w:t xml:space="preserve">. ER took us through the Risk Register section by section. </w:t>
      </w:r>
    </w:p>
    <w:p w14:paraId="6D0A05DB" w14:textId="2602AF99" w:rsidR="001A7BB5" w:rsidRPr="009A33EC" w:rsidRDefault="00C80E49" w:rsidP="001A7BB5">
      <w:pPr>
        <w:pStyle w:val="ListParagraph"/>
        <w:numPr>
          <w:ilvl w:val="0"/>
          <w:numId w:val="16"/>
        </w:numPr>
        <w:rPr>
          <w:rFonts w:ascii="Arial" w:hAnsi="Arial" w:cs="Arial"/>
        </w:rPr>
      </w:pPr>
      <w:r>
        <w:rPr>
          <w:rFonts w:ascii="Arial" w:hAnsi="Arial" w:cs="Arial"/>
        </w:rPr>
        <w:t>Ed</w:t>
      </w:r>
      <w:r w:rsidR="003E7BBD" w:rsidRPr="009A33EC">
        <w:rPr>
          <w:rFonts w:ascii="Arial" w:hAnsi="Arial" w:cs="Arial"/>
        </w:rPr>
        <w:t xml:space="preserve"> asked the </w:t>
      </w:r>
      <w:r w:rsidR="00EC1023">
        <w:rPr>
          <w:rFonts w:ascii="Arial" w:hAnsi="Arial" w:cs="Arial"/>
        </w:rPr>
        <w:t>B</w:t>
      </w:r>
      <w:r w:rsidR="003E7BBD" w:rsidRPr="009A33EC">
        <w:rPr>
          <w:rFonts w:ascii="Arial" w:hAnsi="Arial" w:cs="Arial"/>
        </w:rPr>
        <w:t xml:space="preserve">oard for feedback on the </w:t>
      </w:r>
      <w:r w:rsidR="0066661F">
        <w:rPr>
          <w:rFonts w:ascii="Arial" w:hAnsi="Arial" w:cs="Arial"/>
        </w:rPr>
        <w:t>R</w:t>
      </w:r>
      <w:r w:rsidR="003E7BBD" w:rsidRPr="009A33EC">
        <w:rPr>
          <w:rFonts w:ascii="Arial" w:hAnsi="Arial" w:cs="Arial"/>
        </w:rPr>
        <w:t xml:space="preserve">isk </w:t>
      </w:r>
      <w:r w:rsidR="0066661F">
        <w:rPr>
          <w:rFonts w:ascii="Arial" w:hAnsi="Arial" w:cs="Arial"/>
        </w:rPr>
        <w:t>R</w:t>
      </w:r>
      <w:r w:rsidR="003E7BBD" w:rsidRPr="009A33EC">
        <w:rPr>
          <w:rFonts w:ascii="Arial" w:hAnsi="Arial" w:cs="Arial"/>
        </w:rPr>
        <w:t xml:space="preserve">egister. </w:t>
      </w:r>
    </w:p>
    <w:p w14:paraId="40AE8C26" w14:textId="261FAA98" w:rsidR="00BA004F" w:rsidRPr="009A33EC" w:rsidRDefault="00BA004F" w:rsidP="00AF2D40">
      <w:pPr>
        <w:pStyle w:val="ListParagraph"/>
        <w:rPr>
          <w:rFonts w:ascii="Arial" w:hAnsi="Arial" w:cs="Arial"/>
        </w:rPr>
      </w:pPr>
      <w:r w:rsidRPr="00AF2D40">
        <w:rPr>
          <w:rFonts w:ascii="Arial" w:hAnsi="Arial" w:cs="Arial"/>
          <w:b/>
          <w:bCs/>
        </w:rPr>
        <w:lastRenderedPageBreak/>
        <w:t>ACTION</w:t>
      </w:r>
      <w:r w:rsidR="00AF2D40">
        <w:rPr>
          <w:rFonts w:ascii="Arial" w:hAnsi="Arial" w:cs="Arial"/>
          <w:b/>
          <w:bCs/>
        </w:rPr>
        <w:t xml:space="preserve"> 12</w:t>
      </w:r>
      <w:r w:rsidRPr="00AF2D40">
        <w:rPr>
          <w:rFonts w:ascii="Arial" w:hAnsi="Arial" w:cs="Arial"/>
          <w:b/>
          <w:bCs/>
        </w:rPr>
        <w:t>:</w:t>
      </w:r>
      <w:r>
        <w:rPr>
          <w:rFonts w:ascii="Arial" w:hAnsi="Arial" w:cs="Arial"/>
        </w:rPr>
        <w:t xml:space="preserve"> All to provide feedback on the Risk Register and suggest any changes or additions. </w:t>
      </w:r>
    </w:p>
    <w:p w14:paraId="23FB90C8" w14:textId="004D8346" w:rsidR="00305DA9" w:rsidRPr="009A33EC" w:rsidRDefault="00305DA9" w:rsidP="00C80E49">
      <w:pPr>
        <w:pStyle w:val="ListParagraph"/>
        <w:rPr>
          <w:rFonts w:ascii="Arial" w:hAnsi="Arial" w:cs="Arial"/>
        </w:rPr>
      </w:pPr>
    </w:p>
    <w:p w14:paraId="0315AF07" w14:textId="41B67094" w:rsidR="006A5302" w:rsidRPr="009A33EC" w:rsidRDefault="00694841" w:rsidP="00732CF4">
      <w:pPr>
        <w:pStyle w:val="ListParagraph"/>
        <w:numPr>
          <w:ilvl w:val="0"/>
          <w:numId w:val="2"/>
        </w:numPr>
        <w:rPr>
          <w:rFonts w:ascii="Arial" w:hAnsi="Arial" w:cs="Arial"/>
          <w:b/>
          <w:u w:val="single"/>
        </w:rPr>
      </w:pPr>
      <w:r w:rsidRPr="009A33EC">
        <w:rPr>
          <w:rFonts w:ascii="Arial" w:hAnsi="Arial" w:cs="Arial"/>
          <w:b/>
          <w:u w:val="single"/>
        </w:rPr>
        <w:t>AOB</w:t>
      </w:r>
      <w:r w:rsidR="00732CF4" w:rsidRPr="009A33EC">
        <w:rPr>
          <w:rFonts w:ascii="Arial" w:hAnsi="Arial" w:cs="Arial"/>
          <w:b/>
          <w:u w:val="single"/>
        </w:rPr>
        <w:br/>
      </w:r>
    </w:p>
    <w:p w14:paraId="362627B7" w14:textId="61241E97" w:rsidR="00732CF4" w:rsidRPr="009A33EC" w:rsidRDefault="00732CF4" w:rsidP="00732CF4">
      <w:pPr>
        <w:pStyle w:val="ListParagraph"/>
        <w:numPr>
          <w:ilvl w:val="0"/>
          <w:numId w:val="5"/>
        </w:numPr>
        <w:rPr>
          <w:rFonts w:ascii="Arial" w:hAnsi="Arial" w:cs="Arial"/>
        </w:rPr>
      </w:pPr>
      <w:r w:rsidRPr="009A33EC">
        <w:rPr>
          <w:rFonts w:ascii="Arial" w:hAnsi="Arial" w:cs="Arial"/>
        </w:rPr>
        <w:t>There were no items for AOB</w:t>
      </w:r>
    </w:p>
    <w:p w14:paraId="21E4F707" w14:textId="77777777" w:rsidR="00970A35" w:rsidRPr="009A33EC" w:rsidRDefault="00970A35" w:rsidP="00970A35">
      <w:pPr>
        <w:pStyle w:val="ListParagraph"/>
        <w:rPr>
          <w:rFonts w:ascii="Arial" w:hAnsi="Arial" w:cs="Arial"/>
        </w:rPr>
      </w:pPr>
    </w:p>
    <w:p w14:paraId="283376EF" w14:textId="04A7AA19" w:rsidR="00992931" w:rsidRPr="009A33EC" w:rsidRDefault="008F354F" w:rsidP="00732CF4">
      <w:pPr>
        <w:pStyle w:val="ListParagraph"/>
        <w:numPr>
          <w:ilvl w:val="0"/>
          <w:numId w:val="2"/>
        </w:numPr>
        <w:rPr>
          <w:rFonts w:ascii="Arial" w:hAnsi="Arial" w:cs="Arial"/>
          <w:b/>
          <w:u w:val="single"/>
        </w:rPr>
      </w:pPr>
      <w:r>
        <w:rPr>
          <w:rFonts w:ascii="Arial" w:hAnsi="Arial" w:cs="Arial"/>
          <w:b/>
          <w:u w:val="single"/>
        </w:rPr>
        <w:t>Future meeting date [AS</w:t>
      </w:r>
      <w:r w:rsidR="00992931" w:rsidRPr="009A33EC">
        <w:rPr>
          <w:rFonts w:ascii="Arial" w:hAnsi="Arial" w:cs="Arial"/>
          <w:b/>
          <w:u w:val="single"/>
        </w:rPr>
        <w:t>]</w:t>
      </w:r>
      <w:r w:rsidR="00732CF4" w:rsidRPr="009A33EC">
        <w:rPr>
          <w:rFonts w:ascii="Arial" w:hAnsi="Arial" w:cs="Arial"/>
          <w:b/>
          <w:u w:val="single"/>
        </w:rPr>
        <w:br/>
      </w:r>
    </w:p>
    <w:p w14:paraId="358D7E3A" w14:textId="6775A088" w:rsidR="00B71A79" w:rsidRPr="009A33EC" w:rsidRDefault="00F7277F" w:rsidP="00F7277F">
      <w:pPr>
        <w:pStyle w:val="ListParagraph"/>
        <w:numPr>
          <w:ilvl w:val="0"/>
          <w:numId w:val="5"/>
        </w:numPr>
        <w:rPr>
          <w:rFonts w:ascii="Arial" w:hAnsi="Arial" w:cs="Arial"/>
          <w:b/>
        </w:rPr>
      </w:pPr>
      <w:r w:rsidRPr="009A33EC">
        <w:rPr>
          <w:rFonts w:ascii="Arial" w:hAnsi="Arial" w:cs="Arial"/>
        </w:rPr>
        <w:t xml:space="preserve">Thursday </w:t>
      </w:r>
      <w:r w:rsidR="00C80E49">
        <w:rPr>
          <w:rFonts w:ascii="Arial" w:hAnsi="Arial" w:cs="Arial"/>
        </w:rPr>
        <w:t>9</w:t>
      </w:r>
      <w:r w:rsidRPr="009A33EC">
        <w:rPr>
          <w:rFonts w:ascii="Arial" w:hAnsi="Arial" w:cs="Arial"/>
          <w:vertAlign w:val="superscript"/>
        </w:rPr>
        <w:t>th</w:t>
      </w:r>
      <w:r w:rsidR="00C80E49">
        <w:rPr>
          <w:rFonts w:ascii="Arial" w:hAnsi="Arial" w:cs="Arial"/>
        </w:rPr>
        <w:t xml:space="preserve"> July</w:t>
      </w:r>
      <w:r w:rsidRPr="009A33EC">
        <w:rPr>
          <w:rFonts w:ascii="Arial" w:hAnsi="Arial" w:cs="Arial"/>
        </w:rPr>
        <w:t>, 14:00-16:00</w:t>
      </w:r>
    </w:p>
    <w:sectPr w:rsidR="00B71A79" w:rsidRPr="009A33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B2DA" w14:textId="77777777" w:rsidR="006372C8" w:rsidRDefault="006372C8" w:rsidP="008452DE">
      <w:pPr>
        <w:spacing w:after="0" w:line="240" w:lineRule="auto"/>
      </w:pPr>
      <w:r>
        <w:separator/>
      </w:r>
    </w:p>
  </w:endnote>
  <w:endnote w:type="continuationSeparator" w:id="0">
    <w:p w14:paraId="32F3CF12" w14:textId="77777777" w:rsidR="006372C8" w:rsidRDefault="006372C8" w:rsidP="0084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61123"/>
      <w:docPartObj>
        <w:docPartGallery w:val="Page Numbers (Bottom of Page)"/>
        <w:docPartUnique/>
      </w:docPartObj>
    </w:sdtPr>
    <w:sdtEndPr>
      <w:rPr>
        <w:noProof/>
      </w:rPr>
    </w:sdtEndPr>
    <w:sdtContent>
      <w:p w14:paraId="66BDEE7E" w14:textId="257ED4F4" w:rsidR="00950DF8" w:rsidRDefault="00950DF8">
        <w:pPr>
          <w:pStyle w:val="Footer"/>
          <w:jc w:val="right"/>
        </w:pPr>
        <w:r>
          <w:fldChar w:fldCharType="begin"/>
        </w:r>
        <w:r>
          <w:instrText xml:space="preserve"> PAGE   \* MERGEFORMAT </w:instrText>
        </w:r>
        <w:r>
          <w:fldChar w:fldCharType="separate"/>
        </w:r>
        <w:r w:rsidR="00112925">
          <w:rPr>
            <w:noProof/>
          </w:rPr>
          <w:t>6</w:t>
        </w:r>
        <w:r>
          <w:rPr>
            <w:noProof/>
          </w:rPr>
          <w:fldChar w:fldCharType="end"/>
        </w:r>
      </w:p>
    </w:sdtContent>
  </w:sdt>
  <w:p w14:paraId="1FE228D0" w14:textId="77777777" w:rsidR="00950DF8" w:rsidRDefault="0095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383B" w14:textId="77777777" w:rsidR="006372C8" w:rsidRDefault="006372C8" w:rsidP="008452DE">
      <w:pPr>
        <w:spacing w:after="0" w:line="240" w:lineRule="auto"/>
      </w:pPr>
      <w:r>
        <w:separator/>
      </w:r>
    </w:p>
  </w:footnote>
  <w:footnote w:type="continuationSeparator" w:id="0">
    <w:p w14:paraId="6C17ACEE" w14:textId="77777777" w:rsidR="006372C8" w:rsidRDefault="006372C8" w:rsidP="0084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61FF" w14:textId="77777777" w:rsidR="00950DF8" w:rsidRDefault="00950DF8">
    <w:pPr>
      <w:pStyle w:val="Header"/>
    </w:pPr>
    <w:r>
      <w:rPr>
        <w:noProof/>
        <w:lang w:eastAsia="en-GB"/>
      </w:rPr>
      <w:drawing>
        <wp:anchor distT="0" distB="0" distL="114300" distR="114300" simplePos="0" relativeHeight="251658240" behindDoc="0" locked="0" layoutInCell="1" allowOverlap="1" wp14:anchorId="3C626205" wp14:editId="3C626206">
          <wp:simplePos x="0" y="0"/>
          <wp:positionH relativeFrom="column">
            <wp:posOffset>1336703</wp:posOffset>
          </wp:positionH>
          <wp:positionV relativeFrom="paragraph">
            <wp:posOffset>-298956</wp:posOffset>
          </wp:positionV>
          <wp:extent cx="3179929" cy="1023453"/>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fund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9929" cy="1023453"/>
                  </a:xfrm>
                  <a:prstGeom prst="rect">
                    <a:avLst/>
                  </a:prstGeom>
                </pic:spPr>
              </pic:pic>
            </a:graphicData>
          </a:graphic>
          <wp14:sizeRelH relativeFrom="page">
            <wp14:pctWidth>0</wp14:pctWidth>
          </wp14:sizeRelH>
          <wp14:sizeRelV relativeFrom="page">
            <wp14:pctHeight>0</wp14:pctHeight>
          </wp14:sizeRelV>
        </wp:anchor>
      </w:drawing>
    </w:r>
  </w:p>
  <w:p w14:paraId="3C626200" w14:textId="77777777" w:rsidR="00950DF8" w:rsidRDefault="00950DF8">
    <w:pPr>
      <w:pStyle w:val="Header"/>
    </w:pPr>
  </w:p>
  <w:p w14:paraId="3C626201" w14:textId="77777777" w:rsidR="00950DF8" w:rsidRDefault="00950DF8">
    <w:pPr>
      <w:pStyle w:val="Header"/>
    </w:pPr>
  </w:p>
  <w:p w14:paraId="3C626202" w14:textId="77777777" w:rsidR="00950DF8" w:rsidRDefault="00950DF8">
    <w:pPr>
      <w:pStyle w:val="Header"/>
    </w:pPr>
  </w:p>
  <w:p w14:paraId="3C626203" w14:textId="77777777" w:rsidR="00950DF8" w:rsidRDefault="00950DF8">
    <w:pPr>
      <w:pStyle w:val="Header"/>
    </w:pPr>
  </w:p>
  <w:p w14:paraId="3C626204" w14:textId="77777777" w:rsidR="00950DF8" w:rsidRDefault="0095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F2F"/>
    <w:multiLevelType w:val="hybridMultilevel"/>
    <w:tmpl w:val="592A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E7BAA"/>
    <w:multiLevelType w:val="hybridMultilevel"/>
    <w:tmpl w:val="13C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95A63"/>
    <w:multiLevelType w:val="hybridMultilevel"/>
    <w:tmpl w:val="8286C984"/>
    <w:lvl w:ilvl="0" w:tplc="A6906B08">
      <w:start w:val="1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65AB2"/>
    <w:multiLevelType w:val="hybridMultilevel"/>
    <w:tmpl w:val="6122B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86641"/>
    <w:multiLevelType w:val="hybridMultilevel"/>
    <w:tmpl w:val="1382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90487"/>
    <w:multiLevelType w:val="hybridMultilevel"/>
    <w:tmpl w:val="C05E8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C3980"/>
    <w:multiLevelType w:val="hybridMultilevel"/>
    <w:tmpl w:val="4CBC2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E6122"/>
    <w:multiLevelType w:val="hybridMultilevel"/>
    <w:tmpl w:val="24ECB566"/>
    <w:lvl w:ilvl="0" w:tplc="5C1883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1B0390"/>
    <w:multiLevelType w:val="hybridMultilevel"/>
    <w:tmpl w:val="AEF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810BF"/>
    <w:multiLevelType w:val="hybridMultilevel"/>
    <w:tmpl w:val="EB281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93516"/>
    <w:multiLevelType w:val="hybridMultilevel"/>
    <w:tmpl w:val="70E2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F2B9A"/>
    <w:multiLevelType w:val="hybridMultilevel"/>
    <w:tmpl w:val="E056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F7CA2"/>
    <w:multiLevelType w:val="hybridMultilevel"/>
    <w:tmpl w:val="DBFA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66F8"/>
    <w:multiLevelType w:val="hybridMultilevel"/>
    <w:tmpl w:val="E8F2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FF47270"/>
    <w:multiLevelType w:val="hybridMultilevel"/>
    <w:tmpl w:val="E780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A27FD7"/>
    <w:multiLevelType w:val="hybridMultilevel"/>
    <w:tmpl w:val="3DFECB1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078A6"/>
    <w:multiLevelType w:val="hybridMultilevel"/>
    <w:tmpl w:val="DE2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1CDB"/>
    <w:multiLevelType w:val="hybridMultilevel"/>
    <w:tmpl w:val="C73E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65E87"/>
    <w:multiLevelType w:val="hybridMultilevel"/>
    <w:tmpl w:val="88023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91FC9"/>
    <w:multiLevelType w:val="hybridMultilevel"/>
    <w:tmpl w:val="49F6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C5677"/>
    <w:multiLevelType w:val="hybridMultilevel"/>
    <w:tmpl w:val="AAAA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6465F"/>
    <w:multiLevelType w:val="hybridMultilevel"/>
    <w:tmpl w:val="FE188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A30069"/>
    <w:multiLevelType w:val="hybridMultilevel"/>
    <w:tmpl w:val="AF4E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163AA"/>
    <w:multiLevelType w:val="hybridMultilevel"/>
    <w:tmpl w:val="5FA6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0458F"/>
    <w:multiLevelType w:val="hybridMultilevel"/>
    <w:tmpl w:val="9B989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E794F"/>
    <w:multiLevelType w:val="hybridMultilevel"/>
    <w:tmpl w:val="01544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5A7BF8"/>
    <w:multiLevelType w:val="hybridMultilevel"/>
    <w:tmpl w:val="98B4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982900"/>
    <w:multiLevelType w:val="hybridMultilevel"/>
    <w:tmpl w:val="5F68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E529C"/>
    <w:multiLevelType w:val="hybridMultilevel"/>
    <w:tmpl w:val="A60E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C1A16"/>
    <w:multiLevelType w:val="hybridMultilevel"/>
    <w:tmpl w:val="052C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860BB"/>
    <w:multiLevelType w:val="hybridMultilevel"/>
    <w:tmpl w:val="4EE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E5CAC"/>
    <w:multiLevelType w:val="hybridMultilevel"/>
    <w:tmpl w:val="016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B21C9"/>
    <w:multiLevelType w:val="hybridMultilevel"/>
    <w:tmpl w:val="A8928856"/>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F02D71"/>
    <w:multiLevelType w:val="hybridMultilevel"/>
    <w:tmpl w:val="22C0A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6"/>
  </w:num>
  <w:num w:numId="4">
    <w:abstractNumId w:val="13"/>
  </w:num>
  <w:num w:numId="5">
    <w:abstractNumId w:val="12"/>
  </w:num>
  <w:num w:numId="6">
    <w:abstractNumId w:val="5"/>
  </w:num>
  <w:num w:numId="7">
    <w:abstractNumId w:val="14"/>
  </w:num>
  <w:num w:numId="8">
    <w:abstractNumId w:val="31"/>
  </w:num>
  <w:num w:numId="9">
    <w:abstractNumId w:val="7"/>
  </w:num>
  <w:num w:numId="10">
    <w:abstractNumId w:val="0"/>
  </w:num>
  <w:num w:numId="11">
    <w:abstractNumId w:val="17"/>
  </w:num>
  <w:num w:numId="12">
    <w:abstractNumId w:val="30"/>
  </w:num>
  <w:num w:numId="13">
    <w:abstractNumId w:val="27"/>
  </w:num>
  <w:num w:numId="14">
    <w:abstractNumId w:val="2"/>
  </w:num>
  <w:num w:numId="15">
    <w:abstractNumId w:val="15"/>
  </w:num>
  <w:num w:numId="16">
    <w:abstractNumId w:val="20"/>
  </w:num>
  <w:num w:numId="17">
    <w:abstractNumId w:val="26"/>
  </w:num>
  <w:num w:numId="18">
    <w:abstractNumId w:val="24"/>
  </w:num>
  <w:num w:numId="19">
    <w:abstractNumId w:val="23"/>
  </w:num>
  <w:num w:numId="20">
    <w:abstractNumId w:val="16"/>
  </w:num>
  <w:num w:numId="21">
    <w:abstractNumId w:val="22"/>
  </w:num>
  <w:num w:numId="22">
    <w:abstractNumId w:val="11"/>
  </w:num>
  <w:num w:numId="23">
    <w:abstractNumId w:val="28"/>
  </w:num>
  <w:num w:numId="24">
    <w:abstractNumId w:val="18"/>
  </w:num>
  <w:num w:numId="25">
    <w:abstractNumId w:val="9"/>
  </w:num>
  <w:num w:numId="26">
    <w:abstractNumId w:val="8"/>
  </w:num>
  <w:num w:numId="27">
    <w:abstractNumId w:val="1"/>
  </w:num>
  <w:num w:numId="28">
    <w:abstractNumId w:val="19"/>
  </w:num>
  <w:num w:numId="29">
    <w:abstractNumId w:val="33"/>
  </w:num>
  <w:num w:numId="30">
    <w:abstractNumId w:val="29"/>
  </w:num>
  <w:num w:numId="31">
    <w:abstractNumId w:val="25"/>
  </w:num>
  <w:num w:numId="32">
    <w:abstractNumId w:val="3"/>
  </w:num>
  <w:num w:numId="33">
    <w:abstractNumId w:val="3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21"/>
    <w:rsid w:val="0000227F"/>
    <w:rsid w:val="00005241"/>
    <w:rsid w:val="00005442"/>
    <w:rsid w:val="000143EE"/>
    <w:rsid w:val="0001502F"/>
    <w:rsid w:val="00015CC7"/>
    <w:rsid w:val="00017B21"/>
    <w:rsid w:val="00020D58"/>
    <w:rsid w:val="0002354E"/>
    <w:rsid w:val="000250D5"/>
    <w:rsid w:val="000251EC"/>
    <w:rsid w:val="000276FC"/>
    <w:rsid w:val="00027F8D"/>
    <w:rsid w:val="00030DB5"/>
    <w:rsid w:val="00031AD9"/>
    <w:rsid w:val="00033D26"/>
    <w:rsid w:val="00037A7E"/>
    <w:rsid w:val="000421C6"/>
    <w:rsid w:val="00043849"/>
    <w:rsid w:val="00053E63"/>
    <w:rsid w:val="00061E0B"/>
    <w:rsid w:val="000645C6"/>
    <w:rsid w:val="00067520"/>
    <w:rsid w:val="000715A8"/>
    <w:rsid w:val="00072BDB"/>
    <w:rsid w:val="000734F9"/>
    <w:rsid w:val="0007355E"/>
    <w:rsid w:val="0007495A"/>
    <w:rsid w:val="00076A7D"/>
    <w:rsid w:val="0008743C"/>
    <w:rsid w:val="0009206A"/>
    <w:rsid w:val="00097348"/>
    <w:rsid w:val="000A0793"/>
    <w:rsid w:val="000A0BE8"/>
    <w:rsid w:val="000A16B8"/>
    <w:rsid w:val="000A26C2"/>
    <w:rsid w:val="000A42D7"/>
    <w:rsid w:val="000A5833"/>
    <w:rsid w:val="000A7486"/>
    <w:rsid w:val="000B027C"/>
    <w:rsid w:val="000B13DD"/>
    <w:rsid w:val="000B1CBD"/>
    <w:rsid w:val="000B2865"/>
    <w:rsid w:val="000B2D74"/>
    <w:rsid w:val="000B346F"/>
    <w:rsid w:val="000B4201"/>
    <w:rsid w:val="000B5802"/>
    <w:rsid w:val="000B5C70"/>
    <w:rsid w:val="000B7A34"/>
    <w:rsid w:val="000C169A"/>
    <w:rsid w:val="000C234B"/>
    <w:rsid w:val="000C38B8"/>
    <w:rsid w:val="000D1A54"/>
    <w:rsid w:val="000D27DE"/>
    <w:rsid w:val="000D43D8"/>
    <w:rsid w:val="000D643C"/>
    <w:rsid w:val="000D741F"/>
    <w:rsid w:val="000E24C8"/>
    <w:rsid w:val="000E2A40"/>
    <w:rsid w:val="000E5A06"/>
    <w:rsid w:val="000E68B1"/>
    <w:rsid w:val="000F4339"/>
    <w:rsid w:val="000F4E19"/>
    <w:rsid w:val="000F7252"/>
    <w:rsid w:val="000F7CAC"/>
    <w:rsid w:val="000F7EED"/>
    <w:rsid w:val="001018CD"/>
    <w:rsid w:val="00102957"/>
    <w:rsid w:val="001068FC"/>
    <w:rsid w:val="00107821"/>
    <w:rsid w:val="001110AD"/>
    <w:rsid w:val="00112314"/>
    <w:rsid w:val="001124D0"/>
    <w:rsid w:val="00112925"/>
    <w:rsid w:val="00121C35"/>
    <w:rsid w:val="00122472"/>
    <w:rsid w:val="00126573"/>
    <w:rsid w:val="00126E6C"/>
    <w:rsid w:val="00131B6F"/>
    <w:rsid w:val="00134878"/>
    <w:rsid w:val="001366F1"/>
    <w:rsid w:val="00141AF5"/>
    <w:rsid w:val="00141D89"/>
    <w:rsid w:val="00143298"/>
    <w:rsid w:val="00145CA7"/>
    <w:rsid w:val="00152056"/>
    <w:rsid w:val="0015699E"/>
    <w:rsid w:val="0016371D"/>
    <w:rsid w:val="00167681"/>
    <w:rsid w:val="00167988"/>
    <w:rsid w:val="00171170"/>
    <w:rsid w:val="00172C8D"/>
    <w:rsid w:val="001776CE"/>
    <w:rsid w:val="00180C19"/>
    <w:rsid w:val="0018298F"/>
    <w:rsid w:val="001868FC"/>
    <w:rsid w:val="001877B9"/>
    <w:rsid w:val="00187E43"/>
    <w:rsid w:val="0019031F"/>
    <w:rsid w:val="001928A5"/>
    <w:rsid w:val="001935AF"/>
    <w:rsid w:val="001A3C24"/>
    <w:rsid w:val="001A5526"/>
    <w:rsid w:val="001A5879"/>
    <w:rsid w:val="001A6605"/>
    <w:rsid w:val="001A7BB5"/>
    <w:rsid w:val="001B3F94"/>
    <w:rsid w:val="001D1F70"/>
    <w:rsid w:val="001D3A2A"/>
    <w:rsid w:val="001D3A2C"/>
    <w:rsid w:val="001D3ACD"/>
    <w:rsid w:val="001D3AFC"/>
    <w:rsid w:val="001D5376"/>
    <w:rsid w:val="001D568D"/>
    <w:rsid w:val="001D5E55"/>
    <w:rsid w:val="001D76E8"/>
    <w:rsid w:val="001E17D9"/>
    <w:rsid w:val="001E5525"/>
    <w:rsid w:val="001E55B3"/>
    <w:rsid w:val="001E720B"/>
    <w:rsid w:val="001F4D79"/>
    <w:rsid w:val="00200494"/>
    <w:rsid w:val="00200B26"/>
    <w:rsid w:val="00200E4B"/>
    <w:rsid w:val="00207E02"/>
    <w:rsid w:val="00210074"/>
    <w:rsid w:val="00210184"/>
    <w:rsid w:val="00211118"/>
    <w:rsid w:val="002114B7"/>
    <w:rsid w:val="002122CD"/>
    <w:rsid w:val="00214FD6"/>
    <w:rsid w:val="00221999"/>
    <w:rsid w:val="0022478A"/>
    <w:rsid w:val="00232D96"/>
    <w:rsid w:val="002342DF"/>
    <w:rsid w:val="00234D64"/>
    <w:rsid w:val="0023589A"/>
    <w:rsid w:val="00241796"/>
    <w:rsid w:val="0024770F"/>
    <w:rsid w:val="00250304"/>
    <w:rsid w:val="00250896"/>
    <w:rsid w:val="00252371"/>
    <w:rsid w:val="002542CC"/>
    <w:rsid w:val="00260070"/>
    <w:rsid w:val="00270DF3"/>
    <w:rsid w:val="00274994"/>
    <w:rsid w:val="0027676B"/>
    <w:rsid w:val="002802ED"/>
    <w:rsid w:val="00281455"/>
    <w:rsid w:val="0028164C"/>
    <w:rsid w:val="00287B2D"/>
    <w:rsid w:val="00291701"/>
    <w:rsid w:val="00295336"/>
    <w:rsid w:val="002956BC"/>
    <w:rsid w:val="002A35DC"/>
    <w:rsid w:val="002A59D7"/>
    <w:rsid w:val="002A6D11"/>
    <w:rsid w:val="002A75EC"/>
    <w:rsid w:val="002B2019"/>
    <w:rsid w:val="002B31DF"/>
    <w:rsid w:val="002B68A2"/>
    <w:rsid w:val="002C3570"/>
    <w:rsid w:val="002C7B1C"/>
    <w:rsid w:val="002D13A1"/>
    <w:rsid w:val="002D15CD"/>
    <w:rsid w:val="002D1843"/>
    <w:rsid w:val="002D31CF"/>
    <w:rsid w:val="002D572F"/>
    <w:rsid w:val="002D5A7F"/>
    <w:rsid w:val="002E5540"/>
    <w:rsid w:val="002E5DA0"/>
    <w:rsid w:val="002E6830"/>
    <w:rsid w:val="002E7D62"/>
    <w:rsid w:val="002F1842"/>
    <w:rsid w:val="002F3704"/>
    <w:rsid w:val="002F4BF1"/>
    <w:rsid w:val="0030016B"/>
    <w:rsid w:val="00302F8E"/>
    <w:rsid w:val="003030C9"/>
    <w:rsid w:val="00305DA9"/>
    <w:rsid w:val="00311136"/>
    <w:rsid w:val="00312E79"/>
    <w:rsid w:val="003136D4"/>
    <w:rsid w:val="00314C14"/>
    <w:rsid w:val="003150FB"/>
    <w:rsid w:val="00316EB1"/>
    <w:rsid w:val="003170E3"/>
    <w:rsid w:val="00321662"/>
    <w:rsid w:val="00321BC4"/>
    <w:rsid w:val="00322961"/>
    <w:rsid w:val="00330D72"/>
    <w:rsid w:val="003332C2"/>
    <w:rsid w:val="003339D0"/>
    <w:rsid w:val="00334959"/>
    <w:rsid w:val="00334DA7"/>
    <w:rsid w:val="0034028D"/>
    <w:rsid w:val="00347237"/>
    <w:rsid w:val="00347263"/>
    <w:rsid w:val="0035031D"/>
    <w:rsid w:val="003504BB"/>
    <w:rsid w:val="00357020"/>
    <w:rsid w:val="00361A5B"/>
    <w:rsid w:val="00366D24"/>
    <w:rsid w:val="003716D9"/>
    <w:rsid w:val="003769C0"/>
    <w:rsid w:val="003774B4"/>
    <w:rsid w:val="00385A0F"/>
    <w:rsid w:val="003864C3"/>
    <w:rsid w:val="0038761A"/>
    <w:rsid w:val="00387EA0"/>
    <w:rsid w:val="0039001A"/>
    <w:rsid w:val="00390C8A"/>
    <w:rsid w:val="00392616"/>
    <w:rsid w:val="003929D8"/>
    <w:rsid w:val="00392B5B"/>
    <w:rsid w:val="00392BB7"/>
    <w:rsid w:val="00394253"/>
    <w:rsid w:val="00396023"/>
    <w:rsid w:val="003A2690"/>
    <w:rsid w:val="003A3EF8"/>
    <w:rsid w:val="003A4B05"/>
    <w:rsid w:val="003A5B4C"/>
    <w:rsid w:val="003A630F"/>
    <w:rsid w:val="003B4DF4"/>
    <w:rsid w:val="003B7C18"/>
    <w:rsid w:val="003C1154"/>
    <w:rsid w:val="003C21D2"/>
    <w:rsid w:val="003C75C9"/>
    <w:rsid w:val="003D3B16"/>
    <w:rsid w:val="003D4707"/>
    <w:rsid w:val="003D57F6"/>
    <w:rsid w:val="003D63A2"/>
    <w:rsid w:val="003D7C87"/>
    <w:rsid w:val="003E0204"/>
    <w:rsid w:val="003E268D"/>
    <w:rsid w:val="003E2BAD"/>
    <w:rsid w:val="003E6500"/>
    <w:rsid w:val="003E7BBD"/>
    <w:rsid w:val="003F28A7"/>
    <w:rsid w:val="003F4876"/>
    <w:rsid w:val="0040037F"/>
    <w:rsid w:val="004003CD"/>
    <w:rsid w:val="00402B6D"/>
    <w:rsid w:val="00403BB5"/>
    <w:rsid w:val="004060BC"/>
    <w:rsid w:val="00413566"/>
    <w:rsid w:val="004231D8"/>
    <w:rsid w:val="004239A2"/>
    <w:rsid w:val="00424A69"/>
    <w:rsid w:val="00427E94"/>
    <w:rsid w:val="00431E07"/>
    <w:rsid w:val="00433D16"/>
    <w:rsid w:val="00434B1F"/>
    <w:rsid w:val="0043799E"/>
    <w:rsid w:val="00442E39"/>
    <w:rsid w:val="00443492"/>
    <w:rsid w:val="00444BF0"/>
    <w:rsid w:val="00445D03"/>
    <w:rsid w:val="00447BEA"/>
    <w:rsid w:val="00447F6F"/>
    <w:rsid w:val="004546CF"/>
    <w:rsid w:val="004550F6"/>
    <w:rsid w:val="00456C53"/>
    <w:rsid w:val="00460467"/>
    <w:rsid w:val="00461AF6"/>
    <w:rsid w:val="004632F6"/>
    <w:rsid w:val="00463984"/>
    <w:rsid w:val="00465E52"/>
    <w:rsid w:val="00471290"/>
    <w:rsid w:val="0047282A"/>
    <w:rsid w:val="00472B2F"/>
    <w:rsid w:val="0047344F"/>
    <w:rsid w:val="0047722B"/>
    <w:rsid w:val="0048534F"/>
    <w:rsid w:val="00485EEE"/>
    <w:rsid w:val="0048666D"/>
    <w:rsid w:val="00486AE1"/>
    <w:rsid w:val="00491B08"/>
    <w:rsid w:val="004939BF"/>
    <w:rsid w:val="00497AF4"/>
    <w:rsid w:val="004A0944"/>
    <w:rsid w:val="004A0A2D"/>
    <w:rsid w:val="004A1AB0"/>
    <w:rsid w:val="004A22AB"/>
    <w:rsid w:val="004A3E12"/>
    <w:rsid w:val="004A4B18"/>
    <w:rsid w:val="004A7204"/>
    <w:rsid w:val="004B523B"/>
    <w:rsid w:val="004B762B"/>
    <w:rsid w:val="004B7FE1"/>
    <w:rsid w:val="004C050D"/>
    <w:rsid w:val="004C27E2"/>
    <w:rsid w:val="004C52A2"/>
    <w:rsid w:val="004C632A"/>
    <w:rsid w:val="004D08F9"/>
    <w:rsid w:val="004D2CF8"/>
    <w:rsid w:val="004D4462"/>
    <w:rsid w:val="004D5CEA"/>
    <w:rsid w:val="004D5DEA"/>
    <w:rsid w:val="004D644F"/>
    <w:rsid w:val="004E1AA6"/>
    <w:rsid w:val="004E4EBA"/>
    <w:rsid w:val="004E76DB"/>
    <w:rsid w:val="004E77AC"/>
    <w:rsid w:val="004F0026"/>
    <w:rsid w:val="004F164C"/>
    <w:rsid w:val="004F268D"/>
    <w:rsid w:val="004F3DC5"/>
    <w:rsid w:val="004F76AC"/>
    <w:rsid w:val="005007A4"/>
    <w:rsid w:val="005012CA"/>
    <w:rsid w:val="00502802"/>
    <w:rsid w:val="0051357B"/>
    <w:rsid w:val="0051428C"/>
    <w:rsid w:val="00520280"/>
    <w:rsid w:val="00520578"/>
    <w:rsid w:val="00520F08"/>
    <w:rsid w:val="005213E1"/>
    <w:rsid w:val="00521F5C"/>
    <w:rsid w:val="00524C4A"/>
    <w:rsid w:val="00537BF7"/>
    <w:rsid w:val="0054011F"/>
    <w:rsid w:val="00540D7E"/>
    <w:rsid w:val="005455EE"/>
    <w:rsid w:val="00550813"/>
    <w:rsid w:val="005522CA"/>
    <w:rsid w:val="00554317"/>
    <w:rsid w:val="0055491C"/>
    <w:rsid w:val="00555A24"/>
    <w:rsid w:val="00557F2F"/>
    <w:rsid w:val="00562EF5"/>
    <w:rsid w:val="005634B3"/>
    <w:rsid w:val="0056541C"/>
    <w:rsid w:val="00566287"/>
    <w:rsid w:val="00570223"/>
    <w:rsid w:val="0057471B"/>
    <w:rsid w:val="005800A6"/>
    <w:rsid w:val="005827C1"/>
    <w:rsid w:val="00585879"/>
    <w:rsid w:val="00586AC1"/>
    <w:rsid w:val="00587BCC"/>
    <w:rsid w:val="00591FBE"/>
    <w:rsid w:val="00594A27"/>
    <w:rsid w:val="00594FB3"/>
    <w:rsid w:val="005A1E86"/>
    <w:rsid w:val="005A32C5"/>
    <w:rsid w:val="005A514B"/>
    <w:rsid w:val="005A72D9"/>
    <w:rsid w:val="005B0B1C"/>
    <w:rsid w:val="005B1029"/>
    <w:rsid w:val="005B2A0E"/>
    <w:rsid w:val="005B3594"/>
    <w:rsid w:val="005B43F6"/>
    <w:rsid w:val="005B4677"/>
    <w:rsid w:val="005B4B5E"/>
    <w:rsid w:val="005B5CF9"/>
    <w:rsid w:val="005C10C8"/>
    <w:rsid w:val="005C18D0"/>
    <w:rsid w:val="005C1F75"/>
    <w:rsid w:val="005C3680"/>
    <w:rsid w:val="005C7718"/>
    <w:rsid w:val="005D11D0"/>
    <w:rsid w:val="005D2D5D"/>
    <w:rsid w:val="005D4728"/>
    <w:rsid w:val="005E1DCA"/>
    <w:rsid w:val="005E3ABB"/>
    <w:rsid w:val="005E3BF9"/>
    <w:rsid w:val="005E410A"/>
    <w:rsid w:val="005E4DBC"/>
    <w:rsid w:val="005E598F"/>
    <w:rsid w:val="005E691F"/>
    <w:rsid w:val="005E6BEC"/>
    <w:rsid w:val="005E7555"/>
    <w:rsid w:val="005F2645"/>
    <w:rsid w:val="005F4710"/>
    <w:rsid w:val="005F52BB"/>
    <w:rsid w:val="0060275C"/>
    <w:rsid w:val="0060340F"/>
    <w:rsid w:val="006044CB"/>
    <w:rsid w:val="00606407"/>
    <w:rsid w:val="00607FA9"/>
    <w:rsid w:val="0061266C"/>
    <w:rsid w:val="00615CD5"/>
    <w:rsid w:val="00616786"/>
    <w:rsid w:val="006177D4"/>
    <w:rsid w:val="00620346"/>
    <w:rsid w:val="00620CA4"/>
    <w:rsid w:val="00621296"/>
    <w:rsid w:val="00622980"/>
    <w:rsid w:val="00622BE8"/>
    <w:rsid w:val="00622E72"/>
    <w:rsid w:val="0062495E"/>
    <w:rsid w:val="00624ECF"/>
    <w:rsid w:val="00627056"/>
    <w:rsid w:val="00630A59"/>
    <w:rsid w:val="00631E0D"/>
    <w:rsid w:val="00632E3D"/>
    <w:rsid w:val="00633FE3"/>
    <w:rsid w:val="006347EF"/>
    <w:rsid w:val="00634A8B"/>
    <w:rsid w:val="006372C8"/>
    <w:rsid w:val="00637FA1"/>
    <w:rsid w:val="0064030E"/>
    <w:rsid w:val="00642679"/>
    <w:rsid w:val="00645CDD"/>
    <w:rsid w:val="00646B54"/>
    <w:rsid w:val="0064767E"/>
    <w:rsid w:val="006507DE"/>
    <w:rsid w:val="00653A7A"/>
    <w:rsid w:val="00656C1E"/>
    <w:rsid w:val="00657790"/>
    <w:rsid w:val="00660719"/>
    <w:rsid w:val="0066331A"/>
    <w:rsid w:val="0066350B"/>
    <w:rsid w:val="0066443D"/>
    <w:rsid w:val="0066661F"/>
    <w:rsid w:val="00672CC7"/>
    <w:rsid w:val="00672CD5"/>
    <w:rsid w:val="00672F21"/>
    <w:rsid w:val="0067401F"/>
    <w:rsid w:val="00676290"/>
    <w:rsid w:val="00677519"/>
    <w:rsid w:val="00677CFB"/>
    <w:rsid w:val="00683DFA"/>
    <w:rsid w:val="006842AA"/>
    <w:rsid w:val="00684AB2"/>
    <w:rsid w:val="00690068"/>
    <w:rsid w:val="006902C9"/>
    <w:rsid w:val="00694841"/>
    <w:rsid w:val="00694925"/>
    <w:rsid w:val="006A0AFC"/>
    <w:rsid w:val="006A27E1"/>
    <w:rsid w:val="006A396B"/>
    <w:rsid w:val="006A4AEA"/>
    <w:rsid w:val="006A5302"/>
    <w:rsid w:val="006A7110"/>
    <w:rsid w:val="006B3D3C"/>
    <w:rsid w:val="006B5925"/>
    <w:rsid w:val="006C2078"/>
    <w:rsid w:val="006C4F11"/>
    <w:rsid w:val="006C79C5"/>
    <w:rsid w:val="006D0529"/>
    <w:rsid w:val="006D05A3"/>
    <w:rsid w:val="006D3A0F"/>
    <w:rsid w:val="006D46F8"/>
    <w:rsid w:val="006D5500"/>
    <w:rsid w:val="006D7895"/>
    <w:rsid w:val="006E2503"/>
    <w:rsid w:val="006E3899"/>
    <w:rsid w:val="006E3D34"/>
    <w:rsid w:val="006E4108"/>
    <w:rsid w:val="006E4BAA"/>
    <w:rsid w:val="006E6655"/>
    <w:rsid w:val="006F2669"/>
    <w:rsid w:val="006F38B6"/>
    <w:rsid w:val="006F59F3"/>
    <w:rsid w:val="006F63CC"/>
    <w:rsid w:val="007011CF"/>
    <w:rsid w:val="00701464"/>
    <w:rsid w:val="00701D0D"/>
    <w:rsid w:val="00705F5E"/>
    <w:rsid w:val="007070C3"/>
    <w:rsid w:val="007158A1"/>
    <w:rsid w:val="00715B3A"/>
    <w:rsid w:val="00715CD0"/>
    <w:rsid w:val="007164FE"/>
    <w:rsid w:val="00717E94"/>
    <w:rsid w:val="00724304"/>
    <w:rsid w:val="00724F50"/>
    <w:rsid w:val="00726BCC"/>
    <w:rsid w:val="00730372"/>
    <w:rsid w:val="0073127F"/>
    <w:rsid w:val="00731332"/>
    <w:rsid w:val="00732CF4"/>
    <w:rsid w:val="00734DF9"/>
    <w:rsid w:val="00737FE6"/>
    <w:rsid w:val="00742918"/>
    <w:rsid w:val="00745AE9"/>
    <w:rsid w:val="007517DB"/>
    <w:rsid w:val="00757358"/>
    <w:rsid w:val="0076147C"/>
    <w:rsid w:val="00766303"/>
    <w:rsid w:val="00770234"/>
    <w:rsid w:val="00784B7D"/>
    <w:rsid w:val="00787C2A"/>
    <w:rsid w:val="0079190E"/>
    <w:rsid w:val="00792785"/>
    <w:rsid w:val="00794F32"/>
    <w:rsid w:val="00795707"/>
    <w:rsid w:val="00795977"/>
    <w:rsid w:val="00796EE8"/>
    <w:rsid w:val="007A0ECA"/>
    <w:rsid w:val="007A2EAB"/>
    <w:rsid w:val="007B056E"/>
    <w:rsid w:val="007C081E"/>
    <w:rsid w:val="007C37C9"/>
    <w:rsid w:val="007C7CF0"/>
    <w:rsid w:val="007E1095"/>
    <w:rsid w:val="007E1C47"/>
    <w:rsid w:val="007E2320"/>
    <w:rsid w:val="007E2A8F"/>
    <w:rsid w:val="007E36F0"/>
    <w:rsid w:val="007E4CD0"/>
    <w:rsid w:val="007E6A69"/>
    <w:rsid w:val="007F096A"/>
    <w:rsid w:val="007F42AA"/>
    <w:rsid w:val="007F4DEB"/>
    <w:rsid w:val="007F5E6F"/>
    <w:rsid w:val="007F7EBF"/>
    <w:rsid w:val="00806B37"/>
    <w:rsid w:val="008138C8"/>
    <w:rsid w:val="008155B7"/>
    <w:rsid w:val="00817CB4"/>
    <w:rsid w:val="008213B9"/>
    <w:rsid w:val="0083098E"/>
    <w:rsid w:val="00831944"/>
    <w:rsid w:val="00832480"/>
    <w:rsid w:val="00832ECE"/>
    <w:rsid w:val="0084089B"/>
    <w:rsid w:val="00841F27"/>
    <w:rsid w:val="00844248"/>
    <w:rsid w:val="008444A3"/>
    <w:rsid w:val="00844AB8"/>
    <w:rsid w:val="008452DE"/>
    <w:rsid w:val="008459A4"/>
    <w:rsid w:val="008462C9"/>
    <w:rsid w:val="00847429"/>
    <w:rsid w:val="00853C13"/>
    <w:rsid w:val="008549E7"/>
    <w:rsid w:val="00861466"/>
    <w:rsid w:val="008619F0"/>
    <w:rsid w:val="00862A9A"/>
    <w:rsid w:val="0086329A"/>
    <w:rsid w:val="00863499"/>
    <w:rsid w:val="00863C3D"/>
    <w:rsid w:val="008640CD"/>
    <w:rsid w:val="0086735F"/>
    <w:rsid w:val="008679F6"/>
    <w:rsid w:val="008724DB"/>
    <w:rsid w:val="00873B5F"/>
    <w:rsid w:val="008740D2"/>
    <w:rsid w:val="0088154F"/>
    <w:rsid w:val="00885E7A"/>
    <w:rsid w:val="0089110B"/>
    <w:rsid w:val="008914B0"/>
    <w:rsid w:val="008A0587"/>
    <w:rsid w:val="008A2A38"/>
    <w:rsid w:val="008A2BD7"/>
    <w:rsid w:val="008A4641"/>
    <w:rsid w:val="008A6C19"/>
    <w:rsid w:val="008B19D4"/>
    <w:rsid w:val="008B492A"/>
    <w:rsid w:val="008B7492"/>
    <w:rsid w:val="008C11F0"/>
    <w:rsid w:val="008D46B5"/>
    <w:rsid w:val="008D56C9"/>
    <w:rsid w:val="008E040C"/>
    <w:rsid w:val="008E1E2E"/>
    <w:rsid w:val="008E4B43"/>
    <w:rsid w:val="008E64DD"/>
    <w:rsid w:val="008E6F88"/>
    <w:rsid w:val="008E7587"/>
    <w:rsid w:val="008E7E61"/>
    <w:rsid w:val="008F0F68"/>
    <w:rsid w:val="008F354F"/>
    <w:rsid w:val="008F3731"/>
    <w:rsid w:val="008F7BD6"/>
    <w:rsid w:val="009009C6"/>
    <w:rsid w:val="00902C02"/>
    <w:rsid w:val="00904473"/>
    <w:rsid w:val="00906D17"/>
    <w:rsid w:val="0090755E"/>
    <w:rsid w:val="009134A0"/>
    <w:rsid w:val="00915746"/>
    <w:rsid w:val="0091652B"/>
    <w:rsid w:val="009167C2"/>
    <w:rsid w:val="009236EA"/>
    <w:rsid w:val="009240DB"/>
    <w:rsid w:val="0092582E"/>
    <w:rsid w:val="00927935"/>
    <w:rsid w:val="0093280B"/>
    <w:rsid w:val="009330FC"/>
    <w:rsid w:val="0093550F"/>
    <w:rsid w:val="0094100A"/>
    <w:rsid w:val="00941FE9"/>
    <w:rsid w:val="00950479"/>
    <w:rsid w:val="00950DF8"/>
    <w:rsid w:val="00951212"/>
    <w:rsid w:val="0095164B"/>
    <w:rsid w:val="00955470"/>
    <w:rsid w:val="0095566B"/>
    <w:rsid w:val="00964BCA"/>
    <w:rsid w:val="00966403"/>
    <w:rsid w:val="00967921"/>
    <w:rsid w:val="00970A35"/>
    <w:rsid w:val="00972F3E"/>
    <w:rsid w:val="009736E2"/>
    <w:rsid w:val="00975204"/>
    <w:rsid w:val="0097524B"/>
    <w:rsid w:val="00975A4C"/>
    <w:rsid w:val="00975C87"/>
    <w:rsid w:val="00976D96"/>
    <w:rsid w:val="00983ACB"/>
    <w:rsid w:val="00984F8A"/>
    <w:rsid w:val="009854D2"/>
    <w:rsid w:val="009876B7"/>
    <w:rsid w:val="00990E84"/>
    <w:rsid w:val="00992931"/>
    <w:rsid w:val="00992C4C"/>
    <w:rsid w:val="009948F3"/>
    <w:rsid w:val="00996418"/>
    <w:rsid w:val="00997C67"/>
    <w:rsid w:val="009A041B"/>
    <w:rsid w:val="009A33EC"/>
    <w:rsid w:val="009A65E4"/>
    <w:rsid w:val="009A7FBF"/>
    <w:rsid w:val="009B6EF9"/>
    <w:rsid w:val="009C66E2"/>
    <w:rsid w:val="009C72E8"/>
    <w:rsid w:val="009D0C05"/>
    <w:rsid w:val="009D17A9"/>
    <w:rsid w:val="009D2053"/>
    <w:rsid w:val="009D3881"/>
    <w:rsid w:val="009D7364"/>
    <w:rsid w:val="009D7745"/>
    <w:rsid w:val="009E36CD"/>
    <w:rsid w:val="009E522C"/>
    <w:rsid w:val="009E534C"/>
    <w:rsid w:val="009E552E"/>
    <w:rsid w:val="009E5AEE"/>
    <w:rsid w:val="009F04CB"/>
    <w:rsid w:val="009F1DB3"/>
    <w:rsid w:val="009F3250"/>
    <w:rsid w:val="009F4BF6"/>
    <w:rsid w:val="009F6B6D"/>
    <w:rsid w:val="009F70FF"/>
    <w:rsid w:val="00A21D41"/>
    <w:rsid w:val="00A248C1"/>
    <w:rsid w:val="00A27594"/>
    <w:rsid w:val="00A275A4"/>
    <w:rsid w:val="00A3234B"/>
    <w:rsid w:val="00A32377"/>
    <w:rsid w:val="00A32553"/>
    <w:rsid w:val="00A32D4C"/>
    <w:rsid w:val="00A366DE"/>
    <w:rsid w:val="00A54ABD"/>
    <w:rsid w:val="00A562CC"/>
    <w:rsid w:val="00A56F75"/>
    <w:rsid w:val="00A65C70"/>
    <w:rsid w:val="00A66774"/>
    <w:rsid w:val="00A66BAB"/>
    <w:rsid w:val="00A66DD0"/>
    <w:rsid w:val="00A6777A"/>
    <w:rsid w:val="00A71645"/>
    <w:rsid w:val="00A71665"/>
    <w:rsid w:val="00A72DC0"/>
    <w:rsid w:val="00A75342"/>
    <w:rsid w:val="00A817FF"/>
    <w:rsid w:val="00A834CA"/>
    <w:rsid w:val="00A84B54"/>
    <w:rsid w:val="00A85EFE"/>
    <w:rsid w:val="00A930C5"/>
    <w:rsid w:val="00A96126"/>
    <w:rsid w:val="00AA19BF"/>
    <w:rsid w:val="00AA5AFE"/>
    <w:rsid w:val="00AA636D"/>
    <w:rsid w:val="00AA6E5D"/>
    <w:rsid w:val="00AB14A7"/>
    <w:rsid w:val="00AB4E9D"/>
    <w:rsid w:val="00AB674E"/>
    <w:rsid w:val="00AB7486"/>
    <w:rsid w:val="00AC5535"/>
    <w:rsid w:val="00AD23B2"/>
    <w:rsid w:val="00AD3C52"/>
    <w:rsid w:val="00AD7CF8"/>
    <w:rsid w:val="00AE1F9B"/>
    <w:rsid w:val="00AE4180"/>
    <w:rsid w:val="00AF1226"/>
    <w:rsid w:val="00AF18F6"/>
    <w:rsid w:val="00AF2D40"/>
    <w:rsid w:val="00AF73A4"/>
    <w:rsid w:val="00B02BB0"/>
    <w:rsid w:val="00B036F6"/>
    <w:rsid w:val="00B042A9"/>
    <w:rsid w:val="00B07675"/>
    <w:rsid w:val="00B11A02"/>
    <w:rsid w:val="00B14710"/>
    <w:rsid w:val="00B15A89"/>
    <w:rsid w:val="00B16622"/>
    <w:rsid w:val="00B17921"/>
    <w:rsid w:val="00B20A4D"/>
    <w:rsid w:val="00B2203E"/>
    <w:rsid w:val="00B235D9"/>
    <w:rsid w:val="00B25AE6"/>
    <w:rsid w:val="00B30411"/>
    <w:rsid w:val="00B322B2"/>
    <w:rsid w:val="00B34249"/>
    <w:rsid w:val="00B37E99"/>
    <w:rsid w:val="00B40C4E"/>
    <w:rsid w:val="00B436C1"/>
    <w:rsid w:val="00B506E9"/>
    <w:rsid w:val="00B513E2"/>
    <w:rsid w:val="00B5226D"/>
    <w:rsid w:val="00B52386"/>
    <w:rsid w:val="00B533B6"/>
    <w:rsid w:val="00B5340E"/>
    <w:rsid w:val="00B57333"/>
    <w:rsid w:val="00B658BE"/>
    <w:rsid w:val="00B65D1C"/>
    <w:rsid w:val="00B668F4"/>
    <w:rsid w:val="00B673AD"/>
    <w:rsid w:val="00B675A0"/>
    <w:rsid w:val="00B71A79"/>
    <w:rsid w:val="00B73056"/>
    <w:rsid w:val="00B74C2F"/>
    <w:rsid w:val="00B74FED"/>
    <w:rsid w:val="00B76488"/>
    <w:rsid w:val="00B773CB"/>
    <w:rsid w:val="00B778D9"/>
    <w:rsid w:val="00B84C9B"/>
    <w:rsid w:val="00B86B9E"/>
    <w:rsid w:val="00B86E2C"/>
    <w:rsid w:val="00B87C23"/>
    <w:rsid w:val="00B92528"/>
    <w:rsid w:val="00B93728"/>
    <w:rsid w:val="00B946D3"/>
    <w:rsid w:val="00B948C1"/>
    <w:rsid w:val="00BA004F"/>
    <w:rsid w:val="00BA0C4D"/>
    <w:rsid w:val="00BA320F"/>
    <w:rsid w:val="00BA521B"/>
    <w:rsid w:val="00BB2F1C"/>
    <w:rsid w:val="00BB413D"/>
    <w:rsid w:val="00BB4185"/>
    <w:rsid w:val="00BB4387"/>
    <w:rsid w:val="00BB4704"/>
    <w:rsid w:val="00BB497A"/>
    <w:rsid w:val="00BB49D9"/>
    <w:rsid w:val="00BC1EA3"/>
    <w:rsid w:val="00BC2D1A"/>
    <w:rsid w:val="00BC54F8"/>
    <w:rsid w:val="00BD1B4F"/>
    <w:rsid w:val="00BD39FC"/>
    <w:rsid w:val="00BD4AF5"/>
    <w:rsid w:val="00BD5169"/>
    <w:rsid w:val="00BD571F"/>
    <w:rsid w:val="00BD7B4D"/>
    <w:rsid w:val="00BE09EA"/>
    <w:rsid w:val="00BE56A0"/>
    <w:rsid w:val="00BE6986"/>
    <w:rsid w:val="00BF0F4A"/>
    <w:rsid w:val="00BF5D20"/>
    <w:rsid w:val="00BF6282"/>
    <w:rsid w:val="00C01236"/>
    <w:rsid w:val="00C024DE"/>
    <w:rsid w:val="00C02A60"/>
    <w:rsid w:val="00C03CEE"/>
    <w:rsid w:val="00C03D3B"/>
    <w:rsid w:val="00C05ED3"/>
    <w:rsid w:val="00C07A07"/>
    <w:rsid w:val="00C115B5"/>
    <w:rsid w:val="00C14702"/>
    <w:rsid w:val="00C15138"/>
    <w:rsid w:val="00C17525"/>
    <w:rsid w:val="00C219D1"/>
    <w:rsid w:val="00C223F9"/>
    <w:rsid w:val="00C22E7D"/>
    <w:rsid w:val="00C34FBF"/>
    <w:rsid w:val="00C36701"/>
    <w:rsid w:val="00C41B73"/>
    <w:rsid w:val="00C427C9"/>
    <w:rsid w:val="00C4560B"/>
    <w:rsid w:val="00C50775"/>
    <w:rsid w:val="00C52485"/>
    <w:rsid w:val="00C525C5"/>
    <w:rsid w:val="00C53BD5"/>
    <w:rsid w:val="00C545BD"/>
    <w:rsid w:val="00C5728D"/>
    <w:rsid w:val="00C61619"/>
    <w:rsid w:val="00C63415"/>
    <w:rsid w:val="00C64909"/>
    <w:rsid w:val="00C664A0"/>
    <w:rsid w:val="00C66FEB"/>
    <w:rsid w:val="00C70254"/>
    <w:rsid w:val="00C73011"/>
    <w:rsid w:val="00C76A21"/>
    <w:rsid w:val="00C80CDB"/>
    <w:rsid w:val="00C80E49"/>
    <w:rsid w:val="00C83002"/>
    <w:rsid w:val="00C91681"/>
    <w:rsid w:val="00C94A0F"/>
    <w:rsid w:val="00C9574C"/>
    <w:rsid w:val="00C9671C"/>
    <w:rsid w:val="00CA017B"/>
    <w:rsid w:val="00CA3E7C"/>
    <w:rsid w:val="00CA5E8B"/>
    <w:rsid w:val="00CB1E8F"/>
    <w:rsid w:val="00CB2382"/>
    <w:rsid w:val="00CB378D"/>
    <w:rsid w:val="00CB4A1E"/>
    <w:rsid w:val="00CB5F4F"/>
    <w:rsid w:val="00CB6BA4"/>
    <w:rsid w:val="00CB7139"/>
    <w:rsid w:val="00CB7B6C"/>
    <w:rsid w:val="00CC2489"/>
    <w:rsid w:val="00CD3CE2"/>
    <w:rsid w:val="00CD65C6"/>
    <w:rsid w:val="00CE24BF"/>
    <w:rsid w:val="00CE3F28"/>
    <w:rsid w:val="00CE4515"/>
    <w:rsid w:val="00CE75E1"/>
    <w:rsid w:val="00CE77C2"/>
    <w:rsid w:val="00CF0AE8"/>
    <w:rsid w:val="00CF1224"/>
    <w:rsid w:val="00CF22BA"/>
    <w:rsid w:val="00CF343C"/>
    <w:rsid w:val="00CF4913"/>
    <w:rsid w:val="00CF4C55"/>
    <w:rsid w:val="00CF5FB8"/>
    <w:rsid w:val="00D0544A"/>
    <w:rsid w:val="00D077FF"/>
    <w:rsid w:val="00D10923"/>
    <w:rsid w:val="00D11B05"/>
    <w:rsid w:val="00D13433"/>
    <w:rsid w:val="00D15321"/>
    <w:rsid w:val="00D16DA0"/>
    <w:rsid w:val="00D17A97"/>
    <w:rsid w:val="00D20DCC"/>
    <w:rsid w:val="00D22241"/>
    <w:rsid w:val="00D2338D"/>
    <w:rsid w:val="00D31FC4"/>
    <w:rsid w:val="00D32B2A"/>
    <w:rsid w:val="00D32B35"/>
    <w:rsid w:val="00D3313B"/>
    <w:rsid w:val="00D34AD0"/>
    <w:rsid w:val="00D42F93"/>
    <w:rsid w:val="00D50075"/>
    <w:rsid w:val="00D51E4E"/>
    <w:rsid w:val="00D52561"/>
    <w:rsid w:val="00D62CAA"/>
    <w:rsid w:val="00D63F41"/>
    <w:rsid w:val="00D6445A"/>
    <w:rsid w:val="00D64D39"/>
    <w:rsid w:val="00D72C19"/>
    <w:rsid w:val="00D775E5"/>
    <w:rsid w:val="00D80F61"/>
    <w:rsid w:val="00D83386"/>
    <w:rsid w:val="00D8698A"/>
    <w:rsid w:val="00D91F7B"/>
    <w:rsid w:val="00DA0835"/>
    <w:rsid w:val="00DA0CC7"/>
    <w:rsid w:val="00DA1367"/>
    <w:rsid w:val="00DA61F0"/>
    <w:rsid w:val="00DB0BAF"/>
    <w:rsid w:val="00DB19FC"/>
    <w:rsid w:val="00DB30F1"/>
    <w:rsid w:val="00DB362D"/>
    <w:rsid w:val="00DD4542"/>
    <w:rsid w:val="00DE40AB"/>
    <w:rsid w:val="00DE71F1"/>
    <w:rsid w:val="00DF2012"/>
    <w:rsid w:val="00DF393D"/>
    <w:rsid w:val="00E01691"/>
    <w:rsid w:val="00E06950"/>
    <w:rsid w:val="00E07F89"/>
    <w:rsid w:val="00E206E3"/>
    <w:rsid w:val="00E22822"/>
    <w:rsid w:val="00E23DAB"/>
    <w:rsid w:val="00E23DD2"/>
    <w:rsid w:val="00E304FF"/>
    <w:rsid w:val="00E40537"/>
    <w:rsid w:val="00E407FF"/>
    <w:rsid w:val="00E43766"/>
    <w:rsid w:val="00E44176"/>
    <w:rsid w:val="00E448CF"/>
    <w:rsid w:val="00E524EE"/>
    <w:rsid w:val="00E60728"/>
    <w:rsid w:val="00E65061"/>
    <w:rsid w:val="00E76E8B"/>
    <w:rsid w:val="00E80F6C"/>
    <w:rsid w:val="00E84112"/>
    <w:rsid w:val="00E841F8"/>
    <w:rsid w:val="00E91B5A"/>
    <w:rsid w:val="00E91F1E"/>
    <w:rsid w:val="00E94EC2"/>
    <w:rsid w:val="00EA11DE"/>
    <w:rsid w:val="00EA3AD9"/>
    <w:rsid w:val="00EA49D7"/>
    <w:rsid w:val="00EA7281"/>
    <w:rsid w:val="00EB0F63"/>
    <w:rsid w:val="00EB204A"/>
    <w:rsid w:val="00EB359B"/>
    <w:rsid w:val="00EB3AA2"/>
    <w:rsid w:val="00EB55C7"/>
    <w:rsid w:val="00EC1023"/>
    <w:rsid w:val="00EC7937"/>
    <w:rsid w:val="00ED18C3"/>
    <w:rsid w:val="00ED2C18"/>
    <w:rsid w:val="00ED313E"/>
    <w:rsid w:val="00ED3700"/>
    <w:rsid w:val="00ED3759"/>
    <w:rsid w:val="00ED7DA4"/>
    <w:rsid w:val="00EE2D77"/>
    <w:rsid w:val="00EE362D"/>
    <w:rsid w:val="00EE4AB1"/>
    <w:rsid w:val="00EE7619"/>
    <w:rsid w:val="00EE7984"/>
    <w:rsid w:val="00EF050C"/>
    <w:rsid w:val="00EF348D"/>
    <w:rsid w:val="00EF662F"/>
    <w:rsid w:val="00F00373"/>
    <w:rsid w:val="00F01C18"/>
    <w:rsid w:val="00F07289"/>
    <w:rsid w:val="00F073CF"/>
    <w:rsid w:val="00F11343"/>
    <w:rsid w:val="00F17AC5"/>
    <w:rsid w:val="00F17ADB"/>
    <w:rsid w:val="00F24968"/>
    <w:rsid w:val="00F266BF"/>
    <w:rsid w:val="00F26EB7"/>
    <w:rsid w:val="00F27335"/>
    <w:rsid w:val="00F31066"/>
    <w:rsid w:val="00F3180A"/>
    <w:rsid w:val="00F32BE8"/>
    <w:rsid w:val="00F35670"/>
    <w:rsid w:val="00F40A82"/>
    <w:rsid w:val="00F455F8"/>
    <w:rsid w:val="00F4744E"/>
    <w:rsid w:val="00F56A6D"/>
    <w:rsid w:val="00F60337"/>
    <w:rsid w:val="00F612DC"/>
    <w:rsid w:val="00F62B1E"/>
    <w:rsid w:val="00F64529"/>
    <w:rsid w:val="00F65D6D"/>
    <w:rsid w:val="00F66149"/>
    <w:rsid w:val="00F665A1"/>
    <w:rsid w:val="00F6661B"/>
    <w:rsid w:val="00F702F6"/>
    <w:rsid w:val="00F7031F"/>
    <w:rsid w:val="00F70D96"/>
    <w:rsid w:val="00F70EA1"/>
    <w:rsid w:val="00F7277F"/>
    <w:rsid w:val="00F74746"/>
    <w:rsid w:val="00F75A10"/>
    <w:rsid w:val="00F76946"/>
    <w:rsid w:val="00F801E0"/>
    <w:rsid w:val="00F83FAF"/>
    <w:rsid w:val="00F8558D"/>
    <w:rsid w:val="00F858BA"/>
    <w:rsid w:val="00F9189D"/>
    <w:rsid w:val="00F9189E"/>
    <w:rsid w:val="00F91BC3"/>
    <w:rsid w:val="00F92403"/>
    <w:rsid w:val="00F92FA8"/>
    <w:rsid w:val="00F9526F"/>
    <w:rsid w:val="00F9663C"/>
    <w:rsid w:val="00F96CD3"/>
    <w:rsid w:val="00FA1632"/>
    <w:rsid w:val="00FA1CD2"/>
    <w:rsid w:val="00FA1E7D"/>
    <w:rsid w:val="00FA2DA2"/>
    <w:rsid w:val="00FA35BA"/>
    <w:rsid w:val="00FA37A8"/>
    <w:rsid w:val="00FA5AB3"/>
    <w:rsid w:val="00FA6893"/>
    <w:rsid w:val="00FB0FA3"/>
    <w:rsid w:val="00FC22C2"/>
    <w:rsid w:val="00FC52F5"/>
    <w:rsid w:val="00FC668E"/>
    <w:rsid w:val="00FD2720"/>
    <w:rsid w:val="00FD4108"/>
    <w:rsid w:val="00FD5A50"/>
    <w:rsid w:val="00FE0E63"/>
    <w:rsid w:val="00FE1310"/>
    <w:rsid w:val="00FE74D2"/>
    <w:rsid w:val="00FE78E3"/>
    <w:rsid w:val="00FE7EF6"/>
    <w:rsid w:val="00FF1EA3"/>
    <w:rsid w:val="00FF3C3C"/>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61EC"/>
  <w15:docId w15:val="{1E28416D-75B3-4D45-9672-A00C24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921"/>
    <w:pPr>
      <w:ind w:left="720"/>
      <w:contextualSpacing/>
    </w:pPr>
  </w:style>
  <w:style w:type="paragraph" w:styleId="PlainText">
    <w:name w:val="Plain Text"/>
    <w:basedOn w:val="Normal"/>
    <w:link w:val="PlainTextChar"/>
    <w:uiPriority w:val="99"/>
    <w:semiHidden/>
    <w:unhideWhenUsed/>
    <w:rsid w:val="008452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52DE"/>
    <w:rPr>
      <w:rFonts w:ascii="Calibri" w:hAnsi="Calibri" w:cs="Consolas"/>
      <w:szCs w:val="21"/>
    </w:rPr>
  </w:style>
  <w:style w:type="paragraph" w:styleId="Header">
    <w:name w:val="header"/>
    <w:basedOn w:val="Normal"/>
    <w:link w:val="HeaderChar"/>
    <w:uiPriority w:val="99"/>
    <w:unhideWhenUsed/>
    <w:rsid w:val="0084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2DE"/>
  </w:style>
  <w:style w:type="paragraph" w:styleId="Footer">
    <w:name w:val="footer"/>
    <w:basedOn w:val="Normal"/>
    <w:link w:val="FooterChar"/>
    <w:uiPriority w:val="99"/>
    <w:unhideWhenUsed/>
    <w:rsid w:val="0084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2DE"/>
  </w:style>
  <w:style w:type="paragraph" w:styleId="BalloonText">
    <w:name w:val="Balloon Text"/>
    <w:basedOn w:val="Normal"/>
    <w:link w:val="BalloonTextChar"/>
    <w:uiPriority w:val="99"/>
    <w:semiHidden/>
    <w:unhideWhenUsed/>
    <w:rsid w:val="0084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DE"/>
    <w:rPr>
      <w:rFonts w:ascii="Tahoma" w:hAnsi="Tahoma" w:cs="Tahoma"/>
      <w:sz w:val="16"/>
      <w:szCs w:val="16"/>
    </w:rPr>
  </w:style>
  <w:style w:type="table" w:styleId="TableGrid">
    <w:name w:val="Table Grid"/>
    <w:basedOn w:val="TableNormal"/>
    <w:uiPriority w:val="39"/>
    <w:rsid w:val="00621296"/>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D4C"/>
    <w:rPr>
      <w:sz w:val="16"/>
      <w:szCs w:val="16"/>
    </w:rPr>
  </w:style>
  <w:style w:type="paragraph" w:styleId="CommentText">
    <w:name w:val="annotation text"/>
    <w:basedOn w:val="Normal"/>
    <w:link w:val="CommentTextChar"/>
    <w:uiPriority w:val="99"/>
    <w:semiHidden/>
    <w:unhideWhenUsed/>
    <w:rsid w:val="00A32D4C"/>
    <w:pPr>
      <w:spacing w:line="240" w:lineRule="auto"/>
    </w:pPr>
    <w:rPr>
      <w:sz w:val="20"/>
      <w:szCs w:val="20"/>
    </w:rPr>
  </w:style>
  <w:style w:type="character" w:customStyle="1" w:styleId="CommentTextChar">
    <w:name w:val="Comment Text Char"/>
    <w:basedOn w:val="DefaultParagraphFont"/>
    <w:link w:val="CommentText"/>
    <w:uiPriority w:val="99"/>
    <w:semiHidden/>
    <w:rsid w:val="00A32D4C"/>
    <w:rPr>
      <w:sz w:val="20"/>
      <w:szCs w:val="20"/>
    </w:rPr>
  </w:style>
  <w:style w:type="paragraph" w:styleId="CommentSubject">
    <w:name w:val="annotation subject"/>
    <w:basedOn w:val="CommentText"/>
    <w:next w:val="CommentText"/>
    <w:link w:val="CommentSubjectChar"/>
    <w:uiPriority w:val="99"/>
    <w:semiHidden/>
    <w:unhideWhenUsed/>
    <w:rsid w:val="00A32D4C"/>
    <w:rPr>
      <w:b/>
      <w:bCs/>
    </w:rPr>
  </w:style>
  <w:style w:type="character" w:customStyle="1" w:styleId="CommentSubjectChar">
    <w:name w:val="Comment Subject Char"/>
    <w:basedOn w:val="CommentTextChar"/>
    <w:link w:val="CommentSubject"/>
    <w:uiPriority w:val="99"/>
    <w:semiHidden/>
    <w:rsid w:val="00A32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3587">
      <w:bodyDiv w:val="1"/>
      <w:marLeft w:val="0"/>
      <w:marRight w:val="0"/>
      <w:marTop w:val="0"/>
      <w:marBottom w:val="0"/>
      <w:divBdr>
        <w:top w:val="none" w:sz="0" w:space="0" w:color="auto"/>
        <w:left w:val="none" w:sz="0" w:space="0" w:color="auto"/>
        <w:bottom w:val="none" w:sz="0" w:space="0" w:color="auto"/>
        <w:right w:val="none" w:sz="0" w:space="0" w:color="auto"/>
      </w:divBdr>
    </w:div>
    <w:div w:id="576979907">
      <w:bodyDiv w:val="1"/>
      <w:marLeft w:val="0"/>
      <w:marRight w:val="0"/>
      <w:marTop w:val="0"/>
      <w:marBottom w:val="0"/>
      <w:divBdr>
        <w:top w:val="none" w:sz="0" w:space="0" w:color="auto"/>
        <w:left w:val="none" w:sz="0" w:space="0" w:color="auto"/>
        <w:bottom w:val="none" w:sz="0" w:space="0" w:color="auto"/>
        <w:right w:val="none" w:sz="0" w:space="0" w:color="auto"/>
      </w:divBdr>
    </w:div>
    <w:div w:id="656540917">
      <w:bodyDiv w:val="1"/>
      <w:marLeft w:val="0"/>
      <w:marRight w:val="0"/>
      <w:marTop w:val="0"/>
      <w:marBottom w:val="0"/>
      <w:divBdr>
        <w:top w:val="none" w:sz="0" w:space="0" w:color="auto"/>
        <w:left w:val="none" w:sz="0" w:space="0" w:color="auto"/>
        <w:bottom w:val="none" w:sz="0" w:space="0" w:color="auto"/>
        <w:right w:val="none" w:sz="0" w:space="0" w:color="auto"/>
      </w:divBdr>
    </w:div>
    <w:div w:id="662782745">
      <w:bodyDiv w:val="1"/>
      <w:marLeft w:val="0"/>
      <w:marRight w:val="0"/>
      <w:marTop w:val="0"/>
      <w:marBottom w:val="0"/>
      <w:divBdr>
        <w:top w:val="none" w:sz="0" w:space="0" w:color="auto"/>
        <w:left w:val="none" w:sz="0" w:space="0" w:color="auto"/>
        <w:bottom w:val="none" w:sz="0" w:space="0" w:color="auto"/>
        <w:right w:val="none" w:sz="0" w:space="0" w:color="auto"/>
      </w:divBdr>
    </w:div>
    <w:div w:id="922832315">
      <w:bodyDiv w:val="1"/>
      <w:marLeft w:val="0"/>
      <w:marRight w:val="0"/>
      <w:marTop w:val="0"/>
      <w:marBottom w:val="0"/>
      <w:divBdr>
        <w:top w:val="none" w:sz="0" w:space="0" w:color="auto"/>
        <w:left w:val="none" w:sz="0" w:space="0" w:color="auto"/>
        <w:bottom w:val="none" w:sz="0" w:space="0" w:color="auto"/>
        <w:right w:val="none" w:sz="0" w:space="0" w:color="auto"/>
      </w:divBdr>
    </w:div>
    <w:div w:id="953243881">
      <w:bodyDiv w:val="1"/>
      <w:marLeft w:val="0"/>
      <w:marRight w:val="0"/>
      <w:marTop w:val="0"/>
      <w:marBottom w:val="0"/>
      <w:divBdr>
        <w:top w:val="none" w:sz="0" w:space="0" w:color="auto"/>
        <w:left w:val="none" w:sz="0" w:space="0" w:color="auto"/>
        <w:bottom w:val="none" w:sz="0" w:space="0" w:color="auto"/>
        <w:right w:val="none" w:sz="0" w:space="0" w:color="auto"/>
      </w:divBdr>
    </w:div>
    <w:div w:id="1407069103">
      <w:bodyDiv w:val="1"/>
      <w:marLeft w:val="0"/>
      <w:marRight w:val="0"/>
      <w:marTop w:val="0"/>
      <w:marBottom w:val="0"/>
      <w:divBdr>
        <w:top w:val="none" w:sz="0" w:space="0" w:color="auto"/>
        <w:left w:val="none" w:sz="0" w:space="0" w:color="auto"/>
        <w:bottom w:val="none" w:sz="0" w:space="0" w:color="auto"/>
        <w:right w:val="none" w:sz="0" w:space="0" w:color="auto"/>
      </w:divBdr>
    </w:div>
    <w:div w:id="1443840305">
      <w:bodyDiv w:val="1"/>
      <w:marLeft w:val="0"/>
      <w:marRight w:val="0"/>
      <w:marTop w:val="0"/>
      <w:marBottom w:val="0"/>
      <w:divBdr>
        <w:top w:val="none" w:sz="0" w:space="0" w:color="auto"/>
        <w:left w:val="none" w:sz="0" w:space="0" w:color="auto"/>
        <w:bottom w:val="none" w:sz="0" w:space="0" w:color="auto"/>
        <w:right w:val="none" w:sz="0" w:space="0" w:color="auto"/>
      </w:divBdr>
    </w:div>
    <w:div w:id="1578786089">
      <w:bodyDiv w:val="1"/>
      <w:marLeft w:val="0"/>
      <w:marRight w:val="0"/>
      <w:marTop w:val="0"/>
      <w:marBottom w:val="0"/>
      <w:divBdr>
        <w:top w:val="none" w:sz="0" w:space="0" w:color="auto"/>
        <w:left w:val="none" w:sz="0" w:space="0" w:color="auto"/>
        <w:bottom w:val="none" w:sz="0" w:space="0" w:color="auto"/>
        <w:right w:val="none" w:sz="0" w:space="0" w:color="auto"/>
      </w:divBdr>
      <w:divsChild>
        <w:div w:id="892499908">
          <w:marLeft w:val="547"/>
          <w:marRight w:val="0"/>
          <w:marTop w:val="120"/>
          <w:marBottom w:val="0"/>
          <w:divBdr>
            <w:top w:val="none" w:sz="0" w:space="0" w:color="auto"/>
            <w:left w:val="none" w:sz="0" w:space="0" w:color="auto"/>
            <w:bottom w:val="none" w:sz="0" w:space="0" w:color="auto"/>
            <w:right w:val="none" w:sz="0" w:space="0" w:color="auto"/>
          </w:divBdr>
        </w:div>
        <w:div w:id="1639798667">
          <w:marLeft w:val="547"/>
          <w:marRight w:val="0"/>
          <w:marTop w:val="120"/>
          <w:marBottom w:val="0"/>
          <w:divBdr>
            <w:top w:val="none" w:sz="0" w:space="0" w:color="auto"/>
            <w:left w:val="none" w:sz="0" w:space="0" w:color="auto"/>
            <w:bottom w:val="none" w:sz="0" w:space="0" w:color="auto"/>
            <w:right w:val="none" w:sz="0" w:space="0" w:color="auto"/>
          </w:divBdr>
        </w:div>
        <w:div w:id="770249038">
          <w:marLeft w:val="547"/>
          <w:marRight w:val="0"/>
          <w:marTop w:val="120"/>
          <w:marBottom w:val="0"/>
          <w:divBdr>
            <w:top w:val="none" w:sz="0" w:space="0" w:color="auto"/>
            <w:left w:val="none" w:sz="0" w:space="0" w:color="auto"/>
            <w:bottom w:val="none" w:sz="0" w:space="0" w:color="auto"/>
            <w:right w:val="none" w:sz="0" w:space="0" w:color="auto"/>
          </w:divBdr>
        </w:div>
      </w:divsChild>
    </w:div>
    <w:div w:id="1881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75DD-D1E2-4BBF-B18E-297E5EF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Meagher</dc:creator>
  <cp:lastModifiedBy>Phoebe Fenton</cp:lastModifiedBy>
  <cp:revision>2</cp:revision>
  <dcterms:created xsi:type="dcterms:W3CDTF">2020-11-26T09:15:00Z</dcterms:created>
  <dcterms:modified xsi:type="dcterms:W3CDTF">2020-11-26T09:15:00Z</dcterms:modified>
</cp:coreProperties>
</file>